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23" w:rsidRPr="00A164E0" w:rsidRDefault="000B4623" w:rsidP="000B46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4E0">
        <w:rPr>
          <w:rFonts w:ascii="Times New Roman" w:hAnsi="Times New Roman" w:cs="Times New Roman"/>
          <w:b/>
          <w:sz w:val="20"/>
          <w:szCs w:val="20"/>
        </w:rPr>
        <w:t xml:space="preserve">                    РАЙОН                       </w:t>
      </w:r>
      <w:r w:rsidRPr="00A164E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2689112</wp:posOffset>
            </wp:positionH>
            <wp:positionV relativeFrom="paragraph">
              <wp:posOffset>-459644</wp:posOffset>
            </wp:positionV>
            <wp:extent cx="687006" cy="960699"/>
            <wp:effectExtent l="19050" t="0" r="0" b="0"/>
            <wp:wrapNone/>
            <wp:docPr id="2" name="Рисунок 0" descr="Логотип_школ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школы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06" cy="96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« МЭНЭ - ХАНАЛАС УЛУУЬА» </w:t>
      </w:r>
    </w:p>
    <w:p w:rsidR="000B4623" w:rsidRPr="00A164E0" w:rsidRDefault="000B4623" w:rsidP="000B46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4E0">
        <w:rPr>
          <w:rFonts w:ascii="Times New Roman" w:hAnsi="Times New Roman" w:cs="Times New Roman"/>
          <w:b/>
          <w:sz w:val="20"/>
          <w:szCs w:val="20"/>
        </w:rPr>
        <w:t xml:space="preserve"> «МЕГИНО-КАНГАЛАССКИЙУЛУС»                                          МУНИЦИПАЛЬНАЙ ОРОЙУОН</w:t>
      </w:r>
    </w:p>
    <w:p w:rsidR="000B4623" w:rsidRPr="00A164E0" w:rsidRDefault="000B4623" w:rsidP="000B46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4E0">
        <w:rPr>
          <w:rFonts w:ascii="Times New Roman" w:hAnsi="Times New Roman" w:cs="Times New Roman"/>
          <w:b/>
          <w:sz w:val="20"/>
          <w:szCs w:val="20"/>
        </w:rPr>
        <w:t xml:space="preserve">МУНИЦИПАЛЬНОЕБЮДЖЕТНОЕ                                             «В.П.ЛАРИОНОВ ААТЫНАН </w:t>
      </w:r>
    </w:p>
    <w:p w:rsidR="000B4623" w:rsidRPr="00A164E0" w:rsidRDefault="000B4623" w:rsidP="000B4623">
      <w:pPr>
        <w:tabs>
          <w:tab w:val="left" w:pos="737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64E0">
        <w:rPr>
          <w:rFonts w:ascii="Times New Roman" w:hAnsi="Times New Roman" w:cs="Times New Roman"/>
          <w:b/>
          <w:sz w:val="20"/>
          <w:szCs w:val="20"/>
        </w:rPr>
        <w:t>ОБЩЕОБРАЗОВАТЕЛЬНОЕ УЧРЕЖДЕНИЕ                             МАЙА ОРТО ОСКУОЛАТА»                               «МАЙИНСКАЯ СРЕДНЯЯ ОБЩЕОБРАЗОВАТЕЛЬНАЯ        МУНИЦИПАЛЬНАЙ    БЮДЖЕТНАЙ ШКОЛА ИМЕНИ В.П. ЛАРИОНОВА»                                           ТЭРИЛТЭ</w:t>
      </w:r>
    </w:p>
    <w:p w:rsidR="000B4623" w:rsidRPr="00A164E0" w:rsidRDefault="000B4623" w:rsidP="000B46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64E0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      </w:t>
      </w:r>
      <w:r w:rsidRPr="00A164E0">
        <w:rPr>
          <w:rFonts w:ascii="Times New Roman" w:hAnsi="Times New Roman" w:cs="Times New Roman"/>
          <w:sz w:val="20"/>
          <w:szCs w:val="20"/>
        </w:rPr>
        <w:t>678070 Республика Саха (Якутия), с. Майя, ул. Байкалова, д. 14,тел.факс 8(41143) 41-858 , т. 41-549</w:t>
      </w:r>
    </w:p>
    <w:p w:rsidR="000B4623" w:rsidRPr="00A164E0" w:rsidRDefault="000B4623" w:rsidP="000B46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4E0">
        <w:rPr>
          <w:rFonts w:ascii="Times New Roman" w:hAnsi="Times New Roman" w:cs="Times New Roman"/>
          <w:sz w:val="20"/>
          <w:szCs w:val="20"/>
        </w:rPr>
        <w:t xml:space="preserve"> 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A164E0">
        <w:rPr>
          <w:rFonts w:ascii="Times New Roman" w:hAnsi="Times New Roman" w:cs="Times New Roman"/>
          <w:sz w:val="20"/>
          <w:szCs w:val="20"/>
        </w:rPr>
        <w:t>: //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mayaschool</w:t>
      </w:r>
      <w:r w:rsidRPr="00A164E0">
        <w:rPr>
          <w:rFonts w:ascii="Times New Roman" w:hAnsi="Times New Roman" w:cs="Times New Roman"/>
          <w:sz w:val="20"/>
          <w:szCs w:val="20"/>
        </w:rPr>
        <w:t xml:space="preserve">. 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ucoz</w:t>
      </w:r>
      <w:r w:rsidRPr="00A164E0">
        <w:rPr>
          <w:rFonts w:ascii="Times New Roman" w:hAnsi="Times New Roman" w:cs="Times New Roman"/>
          <w:sz w:val="20"/>
          <w:szCs w:val="20"/>
        </w:rPr>
        <w:t xml:space="preserve"> .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A164E0">
        <w:rPr>
          <w:rFonts w:ascii="Times New Roman" w:hAnsi="Times New Roman" w:cs="Times New Roman"/>
          <w:sz w:val="20"/>
          <w:szCs w:val="20"/>
        </w:rPr>
        <w:t xml:space="preserve">, 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164E0">
        <w:rPr>
          <w:rFonts w:ascii="Times New Roman" w:hAnsi="Times New Roman" w:cs="Times New Roman"/>
          <w:sz w:val="20"/>
          <w:szCs w:val="20"/>
        </w:rPr>
        <w:t>-</w:t>
      </w:r>
      <w:r w:rsidRPr="00A164E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164E0">
        <w:rPr>
          <w:rFonts w:ascii="Times New Roman" w:hAnsi="Times New Roman" w:cs="Times New Roman"/>
          <w:sz w:val="20"/>
          <w:szCs w:val="20"/>
        </w:rPr>
        <w:t xml:space="preserve">:  </w:t>
      </w:r>
      <w:hyperlink r:id="rId5" w:history="1">
        <w:r w:rsidRPr="00A164E0">
          <w:rPr>
            <w:rStyle w:val="a4"/>
            <w:sz w:val="20"/>
            <w:szCs w:val="20"/>
            <w:lang w:val="en-US"/>
          </w:rPr>
          <w:t>mayaschool</w:t>
        </w:r>
        <w:r w:rsidRPr="00A164E0">
          <w:rPr>
            <w:rStyle w:val="a4"/>
            <w:sz w:val="20"/>
            <w:szCs w:val="20"/>
          </w:rPr>
          <w:t>@</w:t>
        </w:r>
        <w:r w:rsidRPr="00A164E0">
          <w:rPr>
            <w:rStyle w:val="a4"/>
            <w:sz w:val="20"/>
            <w:szCs w:val="20"/>
            <w:lang w:val="en-US"/>
          </w:rPr>
          <w:t>mail</w:t>
        </w:r>
        <w:r w:rsidRPr="00A164E0">
          <w:rPr>
            <w:rStyle w:val="a4"/>
            <w:sz w:val="20"/>
            <w:szCs w:val="20"/>
          </w:rPr>
          <w:t>.</w:t>
        </w:r>
        <w:r w:rsidRPr="00A164E0">
          <w:rPr>
            <w:rStyle w:val="a4"/>
            <w:sz w:val="20"/>
            <w:szCs w:val="20"/>
            <w:lang w:val="en-US"/>
          </w:rPr>
          <w:t>ru</w:t>
        </w:r>
      </w:hyperlink>
      <w:r w:rsidRPr="00A164E0">
        <w:rPr>
          <w:rFonts w:ascii="Times New Roman" w:hAnsi="Times New Roman" w:cs="Times New Roman"/>
          <w:sz w:val="20"/>
          <w:szCs w:val="20"/>
        </w:rPr>
        <w:t xml:space="preserve"> ОКПО 23291371, ОГРН 1021400729459, ИНН/КПП 1415008305/141501001</w:t>
      </w:r>
    </w:p>
    <w:p w:rsidR="000B4623" w:rsidRPr="00A164E0" w:rsidRDefault="000B4623" w:rsidP="000B46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623" w:rsidRPr="00A164E0" w:rsidRDefault="000B4623" w:rsidP="000B462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2866" w:rsidRPr="003C1B73" w:rsidRDefault="00682866" w:rsidP="000B46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C1B73" w:rsidRDefault="00976E20" w:rsidP="003C1B73">
      <w:pPr>
        <w:pStyle w:val="a3"/>
        <w:jc w:val="center"/>
        <w:rPr>
          <w:b/>
          <w:bCs/>
          <w:kern w:val="36"/>
          <w:sz w:val="32"/>
          <w:szCs w:val="32"/>
        </w:rPr>
      </w:pPr>
      <w:r w:rsidRPr="003C1B73">
        <w:rPr>
          <w:b/>
          <w:bCs/>
          <w:kern w:val="36"/>
          <w:sz w:val="32"/>
          <w:szCs w:val="32"/>
        </w:rPr>
        <w:t>Должностная инструкция</w:t>
      </w:r>
    </w:p>
    <w:p w:rsidR="00030236" w:rsidRDefault="003C1B73" w:rsidP="003C1B73">
      <w:pPr>
        <w:pStyle w:val="a3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мастера </w:t>
      </w:r>
      <w:r w:rsidR="00976E20" w:rsidRPr="003C1B73">
        <w:rPr>
          <w:b/>
          <w:bCs/>
          <w:kern w:val="36"/>
          <w:sz w:val="32"/>
          <w:szCs w:val="32"/>
        </w:rPr>
        <w:t>производственно</w:t>
      </w:r>
      <w:r w:rsidR="00682866" w:rsidRPr="003C1B73">
        <w:rPr>
          <w:b/>
          <w:bCs/>
          <w:kern w:val="36"/>
          <w:sz w:val="32"/>
          <w:szCs w:val="32"/>
        </w:rPr>
        <w:t>го обучения</w:t>
      </w:r>
    </w:p>
    <w:p w:rsidR="003C1B73" w:rsidRDefault="00030236" w:rsidP="003C1B73">
      <w:pPr>
        <w:pStyle w:val="a3"/>
        <w:jc w:val="center"/>
      </w:pPr>
      <w:r>
        <w:rPr>
          <w:b/>
          <w:bCs/>
          <w:kern w:val="36"/>
          <w:sz w:val="32"/>
          <w:szCs w:val="32"/>
        </w:rPr>
        <w:t>Николаевой Инны Николаевны</w:t>
      </w:r>
      <w:r w:rsidR="00976E20" w:rsidRPr="003C1B73">
        <w:rPr>
          <w:sz w:val="32"/>
          <w:szCs w:val="32"/>
        </w:rPr>
        <w:br/>
      </w:r>
      <w:r w:rsidR="00976E20" w:rsidRPr="003C1B73">
        <w:rPr>
          <w:sz w:val="32"/>
          <w:szCs w:val="32"/>
        </w:rPr>
        <w:br/>
      </w:r>
      <w:r w:rsidR="003C1B73">
        <w:t xml:space="preserve">1. ОБЩИЕ </w:t>
      </w:r>
      <w:r w:rsidR="00976E20" w:rsidRPr="003C1B73">
        <w:t>ПОЛОЖЕНИЯ</w:t>
      </w:r>
    </w:p>
    <w:p w:rsidR="003C1B73" w:rsidRDefault="00976E20" w:rsidP="00D04F49">
      <w:pPr>
        <w:pStyle w:val="a3"/>
      </w:pPr>
      <w:r w:rsidRPr="003C1B73">
        <w:br/>
        <w:t>1.1. Мастер производственного обучения (далее - Работник) относится к педагогическим работникам.</w:t>
      </w:r>
      <w:r w:rsidRPr="003C1B73">
        <w:br/>
        <w:t>1.2. Настоящая должностная инструкция определяет функциональные обязанности, права и ответственность Работника при выполнении работ по специальности и непосредственно на рабочем месте в "</w:t>
      </w:r>
      <w:r w:rsidR="00916461" w:rsidRPr="003C1B73">
        <w:t>МСОШ им.В.П.Ларионова</w:t>
      </w:r>
      <w:r w:rsidR="003C1B73">
        <w:t>" (далее - Работодатель).</w:t>
      </w:r>
      <w:r w:rsidR="003C1B73">
        <w:br/>
        <w:t>1.3.</w:t>
      </w:r>
      <w:r w:rsidRPr="003C1B73">
        <w:t>Работник назначается на должность и освобождается от</w:t>
      </w:r>
      <w:r w:rsidR="00916461" w:rsidRPr="003C1B73">
        <w:t xml:space="preserve"> должности приказом директора школы</w:t>
      </w:r>
      <w:r w:rsidRPr="003C1B73">
        <w:t xml:space="preserve"> в установленном действующим трудовым </w:t>
      </w:r>
      <w:r w:rsidR="003C1B73">
        <w:t>законодательством порядке.</w:t>
      </w:r>
      <w:r w:rsidR="003C1B73">
        <w:br/>
        <w:t>1.4.</w:t>
      </w:r>
      <w:r w:rsidRPr="003C1B73">
        <w:t>Работник подчиняетс</w:t>
      </w:r>
      <w:r w:rsidR="00916461" w:rsidRPr="003C1B73">
        <w:t>я непос</w:t>
      </w:r>
      <w:r w:rsidR="00294D75">
        <w:t xml:space="preserve">редственно </w:t>
      </w:r>
      <w:r w:rsidR="00294D75" w:rsidRPr="00DF141F">
        <w:t xml:space="preserve"> начальнику структ</w:t>
      </w:r>
      <w:r w:rsidR="00294D75">
        <w:t>урного подразделения школы</w:t>
      </w:r>
      <w:r w:rsidR="00947343">
        <w:t>, мастеру производственного дела.</w:t>
      </w:r>
      <w:r w:rsidR="00294D75" w:rsidRPr="00DF141F">
        <w:br/>
      </w:r>
      <w:r w:rsidRPr="003C1B73">
        <w:t>1</w:t>
      </w:r>
      <w:r w:rsidR="003C1B73">
        <w:t xml:space="preserve">.5.Работник должен </w:t>
      </w:r>
      <w:r w:rsidRPr="003C1B73">
        <w:t>знать:</w:t>
      </w:r>
      <w:r w:rsidRPr="003C1B73">
        <w:br/>
        <w:t>Закон Российской Федерации "Об образовании", законодательные и другие руководящие, методические и нормативные документы по вопросам производственного профессионального обучения;</w:t>
      </w:r>
      <w:r w:rsidRPr="003C1B73">
        <w:br/>
        <w:t>основы трудового законодательства; учебные программы по производственному обучению;</w:t>
      </w:r>
      <w:r w:rsidRPr="003C1B73">
        <w:br/>
        <w:t>технологию производства, оборудование, технику и правила их технической эксплуатации;</w:t>
      </w:r>
      <w:r w:rsidRPr="003C1B73">
        <w:br/>
        <w:t>основы педагогики, психологии, методики профессионального обучения и воспитания обучающихся;</w:t>
      </w:r>
      <w:r w:rsidRPr="003C1B73">
        <w:br/>
        <w:t>учебные программы и квалификационные характеристики профессий рабочих;</w:t>
      </w:r>
      <w:r w:rsidRPr="003C1B73">
        <w:br/>
        <w:t xml:space="preserve">технологию </w:t>
      </w:r>
      <w:r w:rsidR="00916461" w:rsidRPr="003C1B73">
        <w:t>тепличного растениеводства, овощеводства и озеленения территории школы</w:t>
      </w:r>
      <w:r w:rsidRPr="003C1B73">
        <w:t>, устройство и правила</w:t>
      </w:r>
      <w:r w:rsidR="00E94A43" w:rsidRPr="003C1B73">
        <w:t xml:space="preserve"> эксплуатации </w:t>
      </w:r>
      <w:r w:rsidRPr="003C1B73">
        <w:t xml:space="preserve"> применяемого оборудов</w:t>
      </w:r>
      <w:r w:rsidR="00916461" w:rsidRPr="003C1B73">
        <w:t>ания;</w:t>
      </w:r>
      <w:r w:rsidRPr="003C1B73">
        <w:br/>
        <w:t>нормативы выполнения производственных операций;</w:t>
      </w:r>
      <w:r w:rsidRPr="003C1B73">
        <w:br/>
        <w:t>порядок учета выполнения программ производствен</w:t>
      </w:r>
      <w:r w:rsidR="00916461" w:rsidRPr="003C1B73">
        <w:t>ного обучения;</w:t>
      </w:r>
      <w:r w:rsidR="00916461" w:rsidRPr="003C1B73">
        <w:br/>
      </w:r>
      <w:r w:rsidRPr="003C1B73">
        <w:t xml:space="preserve"> организации труда и управления;</w:t>
      </w:r>
      <w:r w:rsidRPr="003C1B73">
        <w:br/>
        <w:t>основы трудового законодательства;</w:t>
      </w:r>
      <w:r w:rsidRPr="003C1B73">
        <w:br/>
        <w:t>правила по охране труда, производственной санитарии и пожарной безопасности.</w:t>
      </w:r>
      <w:r w:rsidRPr="003C1B73">
        <w:br/>
      </w:r>
      <w:r w:rsidRPr="003C1B73">
        <w:lastRenderedPageBreak/>
        <w:t xml:space="preserve">1.6. Требования к квалификации: высшее профессиональное образование и стаж </w:t>
      </w:r>
      <w:r w:rsidR="00E94A43" w:rsidRPr="003C1B73">
        <w:t xml:space="preserve">педагогической работы </w:t>
      </w:r>
      <w:r w:rsidRPr="003C1B73">
        <w:t xml:space="preserve"> не менее 1 года или среднее профессион</w:t>
      </w:r>
      <w:r w:rsidR="00E94A43" w:rsidRPr="003C1B73">
        <w:t>альное образование</w:t>
      </w:r>
      <w:r w:rsidRPr="003C1B73">
        <w:t>..</w:t>
      </w:r>
      <w:r w:rsidRPr="003C1B73">
        <w:br/>
        <w:t>Работник должен проходить повышение</w:t>
      </w:r>
      <w:r w:rsidR="00947343">
        <w:t xml:space="preserve"> квалификации не реже 1 раза в 4</w:t>
      </w:r>
      <w:r w:rsidRPr="003C1B73">
        <w:t xml:space="preserve"> лет.)</w:t>
      </w:r>
    </w:p>
    <w:p w:rsidR="003C1B73" w:rsidRDefault="00976E20" w:rsidP="003C1B73">
      <w:pPr>
        <w:pStyle w:val="a3"/>
        <w:jc w:val="center"/>
      </w:pPr>
      <w:r w:rsidRPr="003C1B73">
        <w:br/>
        <w:t>2. ФУНКЦИОНАЛЬНЫЕ ОБЯЗАННОСТИ РАБОТНИКА</w:t>
      </w:r>
    </w:p>
    <w:p w:rsidR="003C1B73" w:rsidRDefault="00976E20" w:rsidP="00D04F49">
      <w:pPr>
        <w:pStyle w:val="a3"/>
      </w:pPr>
      <w:r w:rsidRPr="003C1B73">
        <w:br/>
        <w:t>Планирует, проводит практические занятия и учебно-производственные работы по производственному обучению обучающихся и обеспечивает их выполнение, ведет учет выполнения программ производственного обучения, результатов труда обучающихся и их успеваемости.</w:t>
      </w:r>
      <w:r w:rsidRPr="003C1B73">
        <w:br/>
        <w:t>Участвует в проведении профессиональной ориентации обучающихся.</w:t>
      </w:r>
      <w:r w:rsidRPr="003C1B73">
        <w:br/>
        <w:t>При необходимости заведует кабинетом,</w:t>
      </w:r>
      <w:r w:rsidR="00E94A43" w:rsidRPr="003C1B73">
        <w:t xml:space="preserve"> теплицей</w:t>
      </w:r>
      <w:r w:rsidRPr="003C1B73">
        <w:t>. Принимает меры к своевременному обеспечению их</w:t>
      </w:r>
      <w:r w:rsidR="00E94A43" w:rsidRPr="003C1B73">
        <w:t xml:space="preserve"> сельскохозяйственным</w:t>
      </w:r>
      <w:r w:rsidRPr="003C1B73">
        <w:t xml:space="preserve"> оборудованием, инструментами</w:t>
      </w:r>
      <w:r w:rsidR="00E94A43" w:rsidRPr="003C1B73">
        <w:t>, семенным материалом,</w:t>
      </w:r>
      <w:r w:rsidRPr="003C1B73">
        <w:t xml:space="preserve"> средствами обучения</w:t>
      </w:r>
      <w:r w:rsidR="00E94A43" w:rsidRPr="003C1B73">
        <w:t xml:space="preserve"> и растительным, цветочным фондом</w:t>
      </w:r>
      <w:r w:rsidRPr="003C1B73">
        <w:t>.</w:t>
      </w:r>
      <w:r w:rsidRPr="003C1B73">
        <w:br/>
        <w:t>Принимает участие в заключении договоров с предприятиями (организациями) и хозяйствами на проведение учебной практики и осуществляет контроль за их выполнением.</w:t>
      </w:r>
      <w:r w:rsidRPr="003C1B73">
        <w:br/>
        <w:t>Участвует в работе предметных (цикловых) комиссий, конференций, семинаров. Способствует общеобразовательному, профессиональному, культурному развитию обучающих</w:t>
      </w:r>
      <w:r w:rsidR="00E94A43" w:rsidRPr="003C1B73">
        <w:t>ся, привлекает их к трудовой деятельности</w:t>
      </w:r>
      <w:r w:rsidR="008D5A58" w:rsidRPr="003C1B73">
        <w:t xml:space="preserve"> по агропрофилю. </w:t>
      </w:r>
      <w:r w:rsidRPr="003C1B73">
        <w:br/>
        <w:t>Обучает учащихся рациональным методам труда путем практического показа трудовых приемов на рабочем месте в соответствии с программами производственного обучения.</w:t>
      </w:r>
      <w:r w:rsidRPr="003C1B73">
        <w:br/>
        <w:t>Проводит работу по формированию у обучающихся профессиональных навыков и умений, предусмотренных квалификационной характеристикой пр</w:t>
      </w:r>
      <w:r w:rsidR="00745A74" w:rsidRPr="003C1B73">
        <w:t>офессии.</w:t>
      </w:r>
      <w:r w:rsidR="00745A74" w:rsidRPr="003C1B73">
        <w:br/>
        <w:t>Применяет современные</w:t>
      </w:r>
      <w:r w:rsidR="00D04F49">
        <w:t xml:space="preserve"> методы и средства обучения </w:t>
      </w:r>
      <w:r w:rsidR="00745A74" w:rsidRPr="003C1B73">
        <w:t>элементы нано технологий по растениеводству,</w:t>
      </w:r>
      <w:r w:rsidRPr="003C1B73">
        <w:t xml:space="preserve"> осуществляет систематический контроль за правильностью выполнения учащимися производственных операций, применением рациональных методов организации и планирования труда.</w:t>
      </w:r>
      <w:r w:rsidRPr="003C1B73">
        <w:br/>
        <w:t>Проводит вводный и текущий инструктаж учащихся в период прохождения производственной практики и обучения на производстве.</w:t>
      </w:r>
      <w:r w:rsidRPr="003C1B73">
        <w:br/>
        <w:t>Осуществляет контроль за обеспечением безопасных условий труда обучающихся, за оснащением рабочих мест необходимыми материалами и оборудованием.</w:t>
      </w:r>
      <w:r w:rsidRPr="003C1B73">
        <w:br/>
        <w:t>Изучает и обобщает опыт работы</w:t>
      </w:r>
      <w:r w:rsidR="00745A74" w:rsidRPr="003C1B73">
        <w:t xml:space="preserve">. </w:t>
      </w:r>
      <w:r w:rsidRPr="003C1B73">
        <w:br/>
        <w:t xml:space="preserve">Проводит оперативный инструктаж учащихся с целью систематического повышения </w:t>
      </w:r>
      <w:r w:rsidR="00745A74" w:rsidRPr="003C1B73">
        <w:t>их квалификации, внедрения нано</w:t>
      </w:r>
      <w:r w:rsidR="00D04F49">
        <w:t xml:space="preserve"> </w:t>
      </w:r>
      <w:r w:rsidR="00745A74" w:rsidRPr="003C1B73">
        <w:t>технологических приемов и методов труда.</w:t>
      </w:r>
      <w:r w:rsidRPr="003C1B73">
        <w:br/>
        <w:t>Контролирует соблюдение правил по охране труда, производственной санитарии и пожарной безопасности, правил технической эксплуатации оборудования и инструмента.</w:t>
      </w:r>
      <w:r w:rsidRPr="003C1B73">
        <w:br/>
      </w:r>
      <w:r w:rsidR="00745A74" w:rsidRPr="003C1B73">
        <w:t>О</w:t>
      </w:r>
      <w:r w:rsidRPr="003C1B73">
        <w:t>ценивать результаты обучения посредством проведения контрольных занятий и экзаменов;</w:t>
      </w:r>
      <w:r w:rsidRPr="003C1B73">
        <w:br/>
        <w:t>изучать, оценивать и использовать инновационные образовательные технологии;</w:t>
      </w:r>
      <w:r w:rsidRPr="003C1B73">
        <w:br/>
        <w:t>обеспечивать соблюдение санитарных норм, правил охраны труда и пожарной безопасности;</w:t>
      </w:r>
    </w:p>
    <w:p w:rsidR="003C1B73" w:rsidRDefault="00976E20" w:rsidP="003C1B73">
      <w:pPr>
        <w:pStyle w:val="a3"/>
        <w:jc w:val="center"/>
      </w:pPr>
      <w:r w:rsidRPr="003C1B73">
        <w:br/>
        <w:t>3. ПРАВА РАБОТНИКА</w:t>
      </w:r>
    </w:p>
    <w:p w:rsidR="00976E20" w:rsidRPr="000B4623" w:rsidRDefault="00D04F49" w:rsidP="004C186F">
      <w:pPr>
        <w:pStyle w:val="a3"/>
        <w:rPr>
          <w:b/>
          <w:bCs/>
          <w:kern w:val="36"/>
        </w:rPr>
      </w:pPr>
      <w:r>
        <w:br/>
        <w:t xml:space="preserve">Работник имеет право </w:t>
      </w:r>
      <w:r w:rsidR="00976E20" w:rsidRPr="003C1B73">
        <w:t>на:</w:t>
      </w:r>
      <w:r w:rsidR="00976E20" w:rsidRPr="003C1B73">
        <w:br/>
        <w:t>- предоставление ему работы, обусловленной трудовым договором;</w:t>
      </w:r>
      <w:r w:rsidR="00976E20" w:rsidRPr="003C1B73">
        <w:br/>
      </w:r>
      <w:r w:rsidR="00976E20" w:rsidRPr="003C1B73">
        <w:lastRenderedPageBreak/>
        <w:t xml:space="preserve">- рабочее место, соответствующее государственным нормативным требованиям охраны </w:t>
      </w:r>
      <w:r w:rsidR="004C186F">
        <w:rPr>
          <w:noProof/>
        </w:rPr>
        <w:drawing>
          <wp:inline distT="0" distB="0" distL="0" distR="0">
            <wp:extent cx="5940425" cy="8171815"/>
            <wp:effectExtent l="19050" t="0" r="3175" b="0"/>
            <wp:docPr id="1" name="Рисунок 0" descr="долж 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 НИ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F0" w:rsidRPr="003C1B73" w:rsidRDefault="00A36DF0" w:rsidP="003C1B73">
      <w:pPr>
        <w:jc w:val="both"/>
        <w:rPr>
          <w:sz w:val="24"/>
          <w:szCs w:val="24"/>
        </w:rPr>
      </w:pPr>
    </w:p>
    <w:sectPr w:rsidR="00A36DF0" w:rsidRPr="003C1B73" w:rsidSect="00A3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976E20"/>
    <w:rsid w:val="00030236"/>
    <w:rsid w:val="000B4623"/>
    <w:rsid w:val="001B70ED"/>
    <w:rsid w:val="001D1FA2"/>
    <w:rsid w:val="00294D75"/>
    <w:rsid w:val="003B320D"/>
    <w:rsid w:val="003C1B73"/>
    <w:rsid w:val="00474F5F"/>
    <w:rsid w:val="004C186F"/>
    <w:rsid w:val="00682866"/>
    <w:rsid w:val="006D3E30"/>
    <w:rsid w:val="00745A74"/>
    <w:rsid w:val="008A3478"/>
    <w:rsid w:val="008D5A58"/>
    <w:rsid w:val="00916461"/>
    <w:rsid w:val="00947343"/>
    <w:rsid w:val="00976E20"/>
    <w:rsid w:val="00A2671D"/>
    <w:rsid w:val="00A36DF0"/>
    <w:rsid w:val="00D04F49"/>
    <w:rsid w:val="00E94A43"/>
    <w:rsid w:val="00F2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F0"/>
  </w:style>
  <w:style w:type="paragraph" w:styleId="1">
    <w:name w:val="heading 1"/>
    <w:basedOn w:val="a"/>
    <w:link w:val="10"/>
    <w:uiPriority w:val="9"/>
    <w:qFormat/>
    <w:rsid w:val="00976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6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yaschoo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Варвара</cp:lastModifiedBy>
  <cp:revision>2</cp:revision>
  <cp:lastPrinted>2013-10-01T00:56:00Z</cp:lastPrinted>
  <dcterms:created xsi:type="dcterms:W3CDTF">2013-10-10T07:51:00Z</dcterms:created>
  <dcterms:modified xsi:type="dcterms:W3CDTF">2013-10-10T07:51:00Z</dcterms:modified>
</cp:coreProperties>
</file>