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89" w:rsidRDefault="00F00489"/>
    <w:p w:rsidR="00F00489" w:rsidRDefault="00F00489" w:rsidP="00F00489">
      <w:pPr>
        <w:ind w:firstLine="0"/>
      </w:pPr>
      <w:r>
        <w:rPr>
          <w:noProof/>
        </w:rPr>
        <w:drawing>
          <wp:inline distT="0" distB="0" distL="0" distR="0">
            <wp:extent cx="6505532" cy="9201150"/>
            <wp:effectExtent l="19050" t="0" r="0" b="0"/>
            <wp:docPr id="2" name="Рисунок 2" descr="C:\Users\Hawk\Documents\img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wk\Documents\img1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32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89" w:rsidRDefault="00F00489"/>
    <w:p w:rsidR="00F00489" w:rsidRDefault="00F00489" w:rsidP="00F00489">
      <w:pPr>
        <w:ind w:firstLine="0"/>
      </w:pPr>
      <w:r>
        <w:rPr>
          <w:noProof/>
        </w:rPr>
        <w:lastRenderedPageBreak/>
        <w:drawing>
          <wp:inline distT="0" distB="0" distL="0" distR="0">
            <wp:extent cx="6667161" cy="9429750"/>
            <wp:effectExtent l="19050" t="0" r="339" b="0"/>
            <wp:docPr id="3" name="Рисунок 3" descr="C:\Users\Hawk\Documents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wk\Documents\img1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83" cy="943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89" w:rsidRDefault="00F00489"/>
    <w:p w:rsidR="00F00489" w:rsidRDefault="00F00489"/>
    <w:p w:rsidR="00F00489" w:rsidRDefault="00F00489"/>
    <w:tbl>
      <w:tblPr>
        <w:tblStyle w:val="af9"/>
        <w:tblpPr w:leftFromText="180" w:rightFromText="180" w:vertAnchor="text" w:horzAnchor="margin" w:tblpX="-59" w:tblpY="-227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962"/>
      </w:tblGrid>
      <w:tr w:rsidR="00257142" w:rsidRPr="00A256D2" w:rsidTr="00542DDF">
        <w:tc>
          <w:tcPr>
            <w:tcW w:w="5070" w:type="dxa"/>
            <w:hideMark/>
          </w:tcPr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sub_2000"/>
            <w:r w:rsidRPr="00A256D2">
              <w:rPr>
                <w:rFonts w:ascii="Times New Roman" w:hAnsi="Times New Roman" w:cs="Times New Roman"/>
                <w:i/>
              </w:rPr>
              <w:t>"УТВЕРЖДАЮ":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>Директор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 xml:space="preserve">МБОУ «Майинская СОШ 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 xml:space="preserve">им. В.П. Ларионова с углубленным 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>изучением отдельных предметов»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>___________ Игнатьева С.К.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A256D2">
              <w:rPr>
                <w:rFonts w:ascii="Times New Roman" w:hAnsi="Times New Roman" w:cs="Times New Roman"/>
                <w:i/>
              </w:rPr>
              <w:t xml:space="preserve">Приказ №___ </w:t>
            </w:r>
          </w:p>
          <w:p w:rsidR="00257142" w:rsidRPr="00A256D2" w:rsidRDefault="00257142" w:rsidP="00A256D2">
            <w:pPr>
              <w:pStyle w:val="afa"/>
              <w:tabs>
                <w:tab w:val="left" w:pos="284"/>
              </w:tabs>
              <w:ind w:right="-1"/>
              <w:rPr>
                <w:b w:val="0"/>
                <w:i/>
              </w:rPr>
            </w:pPr>
            <w:r w:rsidRPr="00A256D2">
              <w:rPr>
                <w:b w:val="0"/>
                <w:i/>
              </w:rPr>
              <w:t xml:space="preserve">от "___"________20__г. </w:t>
            </w:r>
          </w:p>
        </w:tc>
        <w:tc>
          <w:tcPr>
            <w:tcW w:w="4962" w:type="dxa"/>
          </w:tcPr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>"РАССМОТРЕНО":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 xml:space="preserve"> Педагогическим советов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 xml:space="preserve">МБОУ «Майинская СОШ 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 xml:space="preserve">им. В.П. Ларионова с углубленным 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  <w:lang w:val="sah-RU"/>
              </w:rPr>
            </w:pPr>
            <w:r w:rsidRPr="00A256D2">
              <w:rPr>
                <w:rFonts w:ascii="Times New Roman" w:hAnsi="Times New Roman" w:cs="Times New Roman"/>
                <w:i/>
              </w:rPr>
              <w:t>изучением отдельных предметов»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>Протокол №___</w:t>
            </w:r>
          </w:p>
          <w:p w:rsidR="00257142" w:rsidRPr="00A256D2" w:rsidRDefault="00257142" w:rsidP="00A256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56D2">
              <w:rPr>
                <w:rFonts w:ascii="Times New Roman" w:hAnsi="Times New Roman" w:cs="Times New Roman"/>
                <w:i/>
              </w:rPr>
              <w:t xml:space="preserve">от "___"________20__г. </w:t>
            </w:r>
          </w:p>
          <w:p w:rsidR="00257142" w:rsidRPr="00A256D2" w:rsidRDefault="00257142" w:rsidP="00A256D2">
            <w:pPr>
              <w:pStyle w:val="afa"/>
              <w:tabs>
                <w:tab w:val="left" w:pos="284"/>
              </w:tabs>
              <w:ind w:right="-1"/>
              <w:rPr>
                <w:b w:val="0"/>
                <w:i/>
              </w:rPr>
            </w:pPr>
          </w:p>
        </w:tc>
      </w:tr>
    </w:tbl>
    <w:p w:rsidR="00257142" w:rsidRPr="00A256D2" w:rsidRDefault="00257142" w:rsidP="00A256D2">
      <w:pPr>
        <w:ind w:firstLine="709"/>
        <w:jc w:val="center"/>
        <w:rPr>
          <w:rFonts w:ascii="Times New Roman" w:hAnsi="Times New Roman" w:cs="Times New Roman"/>
          <w:b/>
        </w:rPr>
      </w:pPr>
    </w:p>
    <w:p w:rsidR="00257142" w:rsidRPr="00A256D2" w:rsidRDefault="00257142" w:rsidP="00A256D2">
      <w:pPr>
        <w:ind w:firstLine="709"/>
        <w:jc w:val="center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 xml:space="preserve">Аналитическая часть </w:t>
      </w:r>
      <w:proofErr w:type="spellStart"/>
      <w:r w:rsidRPr="00A256D2">
        <w:rPr>
          <w:rFonts w:ascii="Times New Roman" w:hAnsi="Times New Roman" w:cs="Times New Roman"/>
          <w:b/>
        </w:rPr>
        <w:t>самообследования</w:t>
      </w:r>
      <w:proofErr w:type="spellEnd"/>
    </w:p>
    <w:p w:rsidR="00257142" w:rsidRPr="00A256D2" w:rsidRDefault="00257142" w:rsidP="00A256D2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МБОУ "Майинская средняя общеобразовательная школа</w:t>
      </w:r>
    </w:p>
    <w:p w:rsidR="00257142" w:rsidRPr="00A256D2" w:rsidRDefault="00257142" w:rsidP="00A256D2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им. В.П. Ларионова с углубленным изучением отдельных предметов"</w:t>
      </w:r>
    </w:p>
    <w:p w:rsidR="00257142" w:rsidRPr="00A256D2" w:rsidRDefault="00257142" w:rsidP="00A256D2">
      <w:pPr>
        <w:ind w:firstLine="709"/>
        <w:jc w:val="center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>МР "</w:t>
      </w:r>
      <w:proofErr w:type="spellStart"/>
      <w:r w:rsidRPr="00A256D2">
        <w:rPr>
          <w:rFonts w:ascii="Times New Roman" w:hAnsi="Times New Roman" w:cs="Times New Roman"/>
          <w:b/>
        </w:rPr>
        <w:t>Мегино</w:t>
      </w:r>
      <w:proofErr w:type="spellEnd"/>
      <w:r w:rsidRPr="00A256D2">
        <w:rPr>
          <w:rFonts w:ascii="Times New Roman" w:hAnsi="Times New Roman" w:cs="Times New Roman"/>
          <w:b/>
        </w:rPr>
        <w:t xml:space="preserve"> -</w:t>
      </w:r>
      <w:proofErr w:type="spellStart"/>
      <w:r w:rsidRPr="00A256D2">
        <w:rPr>
          <w:rFonts w:ascii="Times New Roman" w:hAnsi="Times New Roman" w:cs="Times New Roman"/>
          <w:b/>
        </w:rPr>
        <w:t>Кангаласский</w:t>
      </w:r>
      <w:proofErr w:type="spellEnd"/>
      <w:r w:rsidRPr="00A256D2">
        <w:rPr>
          <w:rFonts w:ascii="Times New Roman" w:hAnsi="Times New Roman" w:cs="Times New Roman"/>
          <w:b/>
        </w:rPr>
        <w:t xml:space="preserve"> улус"за календарный 2018 год</w:t>
      </w:r>
    </w:p>
    <w:p w:rsidR="00257142" w:rsidRPr="00A256D2" w:rsidRDefault="00257142" w:rsidP="00A256D2">
      <w:pPr>
        <w:ind w:firstLine="709"/>
        <w:jc w:val="center"/>
        <w:rPr>
          <w:rFonts w:ascii="Times New Roman" w:hAnsi="Times New Roman" w:cs="Times New Roman"/>
        </w:rPr>
      </w:pPr>
    </w:p>
    <w:p w:rsidR="00257142" w:rsidRPr="00A256D2" w:rsidRDefault="00257142" w:rsidP="00A256D2">
      <w:pPr>
        <w:ind w:firstLine="709"/>
        <w:jc w:val="center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  <w:lang w:val="en-US"/>
        </w:rPr>
        <w:t>I</w:t>
      </w:r>
      <w:r w:rsidRPr="00A256D2">
        <w:rPr>
          <w:rFonts w:ascii="Times New Roman" w:hAnsi="Times New Roman" w:cs="Times New Roman"/>
          <w:b/>
        </w:rPr>
        <w:t>. Общие сведения ОО</w:t>
      </w:r>
    </w:p>
    <w:tbl>
      <w:tblPr>
        <w:tblW w:w="96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5245"/>
      </w:tblGrid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Название (по уставу)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Муниципальное бюджетное общеобразовательное учреждение «Майинская средняя общеобразовательная школа имени В.П.Ларионова с углубленным изучением отдельных предметов»  Муниципальный район «Мегино-Кангаласский улус»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Тип(городское, сельское, поселковое)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Сельское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Учредитель (учредители)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A256D2">
              <w:rPr>
                <w:sz w:val="24"/>
                <w:szCs w:val="24"/>
              </w:rPr>
              <w:t>Мегино</w:t>
            </w:r>
            <w:proofErr w:type="spellEnd"/>
            <w:r w:rsidRPr="00A256D2">
              <w:rPr>
                <w:sz w:val="24"/>
                <w:szCs w:val="24"/>
              </w:rPr>
              <w:t xml:space="preserve"> - </w:t>
            </w:r>
            <w:proofErr w:type="spellStart"/>
            <w:r w:rsidRPr="00A256D2">
              <w:rPr>
                <w:sz w:val="24"/>
                <w:szCs w:val="24"/>
              </w:rPr>
              <w:t>Кангаласский</w:t>
            </w:r>
            <w:proofErr w:type="spellEnd"/>
            <w:r w:rsidRPr="00A256D2">
              <w:rPr>
                <w:sz w:val="24"/>
                <w:szCs w:val="24"/>
              </w:rPr>
              <w:t xml:space="preserve"> район» 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ФИО руководителя ОУ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 xml:space="preserve">Игнатьева Светлана </w:t>
            </w:r>
            <w:proofErr w:type="spellStart"/>
            <w:r w:rsidRPr="00A256D2">
              <w:rPr>
                <w:sz w:val="24"/>
                <w:szCs w:val="24"/>
              </w:rPr>
              <w:t>Кимовна</w:t>
            </w:r>
            <w:proofErr w:type="spellEnd"/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Сколько времени существует ОУ (укажите год основания)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109 лет (1910 г.)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Всего педагогов в школе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95</w:t>
            </w:r>
            <w:r w:rsidR="00082A4F" w:rsidRPr="00A256D2">
              <w:rPr>
                <w:sz w:val="24"/>
                <w:szCs w:val="24"/>
              </w:rPr>
              <w:t xml:space="preserve"> педагогов 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Средний возраст учителей</w:t>
            </w:r>
          </w:p>
        </w:tc>
        <w:tc>
          <w:tcPr>
            <w:tcW w:w="5245" w:type="dxa"/>
          </w:tcPr>
          <w:p w:rsidR="007B5911" w:rsidRPr="00A256D2" w:rsidRDefault="00082A4F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 xml:space="preserve">44 года 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 xml:space="preserve">851 учащихся 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Формы обучения по уставу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Дневное очное обучение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Индекс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678070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Телефонный код населенного пункта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  <w:lang w:val="en-US"/>
              </w:rPr>
              <w:t>8-</w:t>
            </w:r>
            <w:r w:rsidRPr="00A256D2">
              <w:rPr>
                <w:sz w:val="24"/>
                <w:szCs w:val="24"/>
              </w:rPr>
              <w:t>411 (43)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678070, Республика Саха (Якутия), Мегино-Кангаласский улус, с. Майя, ул. Самсонова, д. 16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Телефон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8-(41143) -41-549, 8-(41143) -41-858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Факс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8-(41143)  -41-858</w:t>
            </w:r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A256D2">
              <w:rPr>
                <w:sz w:val="24"/>
                <w:szCs w:val="24"/>
                <w:lang w:val="en-US"/>
              </w:rPr>
              <w:t>mayaschool</w:t>
            </w:r>
            <w:proofErr w:type="spellEnd"/>
            <w:r w:rsidRPr="00A256D2">
              <w:rPr>
                <w:sz w:val="24"/>
                <w:szCs w:val="24"/>
              </w:rPr>
              <w:t>@</w:t>
            </w:r>
            <w:r w:rsidRPr="00A256D2">
              <w:rPr>
                <w:sz w:val="24"/>
                <w:szCs w:val="24"/>
                <w:lang w:val="en-US"/>
              </w:rPr>
              <w:t>mail</w:t>
            </w:r>
            <w:r w:rsidRPr="00A256D2">
              <w:rPr>
                <w:sz w:val="24"/>
                <w:szCs w:val="24"/>
              </w:rPr>
              <w:t xml:space="preserve">. </w:t>
            </w:r>
            <w:proofErr w:type="spellStart"/>
            <w:r w:rsidRPr="00A256D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B5911" w:rsidRPr="00A256D2" w:rsidTr="00542DDF">
        <w:trPr>
          <w:jc w:val="center"/>
        </w:trPr>
        <w:tc>
          <w:tcPr>
            <w:tcW w:w="4394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</w:rPr>
              <w:t>Адрес сайта в Интернете</w:t>
            </w:r>
          </w:p>
        </w:tc>
        <w:tc>
          <w:tcPr>
            <w:tcW w:w="5245" w:type="dxa"/>
          </w:tcPr>
          <w:p w:rsidR="007B5911" w:rsidRPr="00A256D2" w:rsidRDefault="007B5911" w:rsidP="00A256D2">
            <w:pPr>
              <w:pStyle w:val="afc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256D2">
              <w:rPr>
                <w:sz w:val="24"/>
                <w:szCs w:val="24"/>
                <w:lang w:val="en-US"/>
              </w:rPr>
              <w:t>www</w:t>
            </w:r>
            <w:r w:rsidRPr="00A256D2">
              <w:rPr>
                <w:sz w:val="24"/>
                <w:szCs w:val="24"/>
              </w:rPr>
              <w:t>.</w:t>
            </w:r>
            <w:proofErr w:type="spellStart"/>
            <w:r w:rsidRPr="00A256D2">
              <w:rPr>
                <w:sz w:val="24"/>
                <w:szCs w:val="24"/>
                <w:lang w:val="en-US"/>
              </w:rPr>
              <w:t>mayaschool</w:t>
            </w:r>
            <w:proofErr w:type="spellEnd"/>
            <w:r w:rsidRPr="00A256D2">
              <w:rPr>
                <w:sz w:val="24"/>
                <w:szCs w:val="24"/>
              </w:rPr>
              <w:t>.</w:t>
            </w:r>
            <w:proofErr w:type="spellStart"/>
            <w:r w:rsidRPr="00A256D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B5911" w:rsidRPr="00A256D2" w:rsidRDefault="007B5911" w:rsidP="00A256D2">
      <w:pPr>
        <w:ind w:firstLine="709"/>
        <w:jc w:val="center"/>
        <w:rPr>
          <w:rFonts w:ascii="Times New Roman" w:hAnsi="Times New Roman" w:cs="Times New Roman"/>
          <w:b/>
        </w:rPr>
      </w:pPr>
    </w:p>
    <w:p w:rsidR="00257142" w:rsidRPr="00A256D2" w:rsidRDefault="00C141DF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В 2019-2020</w:t>
      </w:r>
      <w:r w:rsidR="00257142" w:rsidRPr="00A256D2">
        <w:rPr>
          <w:rFonts w:ascii="Times New Roman" w:hAnsi="Times New Roman" w:cs="Times New Roman"/>
        </w:rPr>
        <w:t xml:space="preserve"> учебном году обучается 8</w:t>
      </w:r>
      <w:r w:rsidR="007B5911" w:rsidRPr="00A256D2">
        <w:rPr>
          <w:rFonts w:ascii="Times New Roman" w:hAnsi="Times New Roman" w:cs="Times New Roman"/>
        </w:rPr>
        <w:t>51</w:t>
      </w:r>
      <w:r w:rsidR="00257142" w:rsidRPr="00A256D2">
        <w:rPr>
          <w:rFonts w:ascii="Times New Roman" w:hAnsi="Times New Roman" w:cs="Times New Roman"/>
        </w:rPr>
        <w:t xml:space="preserve"> обучающихся. </w:t>
      </w:r>
    </w:p>
    <w:p w:rsidR="00257142" w:rsidRPr="00A256D2" w:rsidRDefault="00257142" w:rsidP="00A256D2">
      <w:pPr>
        <w:ind w:firstLine="709"/>
        <w:contextualSpacing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Педагогическими кадрами школа обеспечена  на 100%: работают  9</w:t>
      </w:r>
      <w:r w:rsidR="00C141DF" w:rsidRPr="00A256D2">
        <w:rPr>
          <w:rFonts w:ascii="Times New Roman" w:hAnsi="Times New Roman" w:cs="Times New Roman"/>
        </w:rPr>
        <w:t>5</w:t>
      </w:r>
      <w:r w:rsidRPr="00A256D2">
        <w:rPr>
          <w:rFonts w:ascii="Times New Roman" w:eastAsia="Times New Roman" w:hAnsi="Times New Roman" w:cs="Times New Roman"/>
        </w:rPr>
        <w:t xml:space="preserve"> педагогических работников</w:t>
      </w:r>
      <w:r w:rsidRPr="00A256D2">
        <w:rPr>
          <w:rFonts w:ascii="Times New Roman" w:hAnsi="Times New Roman" w:cs="Times New Roman"/>
        </w:rPr>
        <w:t>.</w:t>
      </w:r>
      <w:r w:rsidRPr="00A256D2">
        <w:rPr>
          <w:rFonts w:ascii="Times New Roman" w:eastAsia="Times New Roman" w:hAnsi="Times New Roman" w:cs="Times New Roman"/>
        </w:rPr>
        <w:t xml:space="preserve"> </w:t>
      </w:r>
    </w:p>
    <w:p w:rsidR="00257142" w:rsidRPr="00A256D2" w:rsidRDefault="00257142" w:rsidP="00A256D2">
      <w:pPr>
        <w:ind w:firstLine="709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 xml:space="preserve">Из них имеют </w:t>
      </w:r>
      <w:r w:rsidR="00320A60" w:rsidRPr="00A256D2">
        <w:rPr>
          <w:rFonts w:ascii="Times New Roman" w:eastAsia="Times New Roman" w:hAnsi="Times New Roman" w:cs="Times New Roman"/>
        </w:rPr>
        <w:t xml:space="preserve">высшую категорию 51 педагог (54%), первую категорию 24 педагога (25 </w:t>
      </w:r>
      <w:r w:rsidRPr="00A256D2">
        <w:rPr>
          <w:rFonts w:ascii="Times New Roman" w:eastAsia="Times New Roman" w:hAnsi="Times New Roman" w:cs="Times New Roman"/>
        </w:rPr>
        <w:t xml:space="preserve">%). </w:t>
      </w:r>
    </w:p>
    <w:p w:rsidR="00257142" w:rsidRPr="00A256D2" w:rsidRDefault="00257142" w:rsidP="00A256D2">
      <w:pPr>
        <w:ind w:firstLine="709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Всего имеют первую и высшую к</w:t>
      </w:r>
      <w:r w:rsidR="00320A60" w:rsidRPr="00A256D2">
        <w:rPr>
          <w:rFonts w:ascii="Times New Roman" w:eastAsia="Times New Roman" w:hAnsi="Times New Roman" w:cs="Times New Roman"/>
        </w:rPr>
        <w:t>атегорию 75 педагога (79</w:t>
      </w:r>
      <w:r w:rsidRPr="00A256D2">
        <w:rPr>
          <w:rFonts w:ascii="Times New Roman" w:eastAsia="Times New Roman" w:hAnsi="Times New Roman" w:cs="Times New Roman"/>
        </w:rPr>
        <w:t>%).</w:t>
      </w:r>
    </w:p>
    <w:p w:rsidR="00257142" w:rsidRPr="00A256D2" w:rsidRDefault="00257142" w:rsidP="00A256D2">
      <w:pPr>
        <w:ind w:firstLine="709"/>
        <w:contextualSpacing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 xml:space="preserve">Школа имеет 2 основных направления: </w:t>
      </w:r>
      <w:proofErr w:type="spellStart"/>
      <w:r w:rsidRPr="00A256D2">
        <w:rPr>
          <w:rFonts w:ascii="Times New Roman" w:eastAsia="Times New Roman" w:hAnsi="Times New Roman" w:cs="Times New Roman"/>
        </w:rPr>
        <w:t>агротехнологическое</w:t>
      </w:r>
      <w:proofErr w:type="spellEnd"/>
      <w:r w:rsidRPr="00A256D2">
        <w:rPr>
          <w:rFonts w:ascii="Times New Roman" w:eastAsia="Times New Roman" w:hAnsi="Times New Roman" w:cs="Times New Roman"/>
        </w:rPr>
        <w:t xml:space="preserve"> и политехническое, введено углубленное изучение математики, физики, информатики, технологии</w:t>
      </w:r>
      <w:r w:rsidR="00320A60" w:rsidRPr="00A256D2">
        <w:rPr>
          <w:rFonts w:ascii="Times New Roman" w:eastAsia="Times New Roman" w:hAnsi="Times New Roman" w:cs="Times New Roman"/>
        </w:rPr>
        <w:t>, биологии, химии, обществознания</w:t>
      </w:r>
      <w:r w:rsidRPr="00A256D2">
        <w:rPr>
          <w:rFonts w:ascii="Times New Roman" w:eastAsia="Times New Roman" w:hAnsi="Times New Roman" w:cs="Times New Roman"/>
        </w:rPr>
        <w:t>.</w:t>
      </w:r>
    </w:p>
    <w:p w:rsidR="00257142" w:rsidRPr="00A256D2" w:rsidRDefault="00257142" w:rsidP="00A256D2">
      <w:pPr>
        <w:ind w:firstLine="709"/>
        <w:contextualSpacing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 xml:space="preserve">С 2014 года школа </w:t>
      </w:r>
      <w:r w:rsidR="00320A60" w:rsidRPr="00A256D2">
        <w:rPr>
          <w:rFonts w:ascii="Times New Roman" w:eastAsia="Times New Roman" w:hAnsi="Times New Roman" w:cs="Times New Roman"/>
        </w:rPr>
        <w:t xml:space="preserve">является Школьным </w:t>
      </w:r>
      <w:r w:rsidRPr="00A256D2">
        <w:rPr>
          <w:rFonts w:ascii="Times New Roman" w:eastAsia="Times New Roman" w:hAnsi="Times New Roman" w:cs="Times New Roman"/>
        </w:rPr>
        <w:t>бизнес – инкубатор</w:t>
      </w:r>
      <w:r w:rsidR="00320A60" w:rsidRPr="00A256D2">
        <w:rPr>
          <w:rFonts w:ascii="Times New Roman" w:eastAsia="Times New Roman" w:hAnsi="Times New Roman" w:cs="Times New Roman"/>
        </w:rPr>
        <w:t>ом".</w:t>
      </w:r>
    </w:p>
    <w:p w:rsidR="00320A60" w:rsidRPr="00A256D2" w:rsidRDefault="00320A60" w:rsidP="00A256D2">
      <w:pPr>
        <w:ind w:right="-1"/>
        <w:contextualSpacing/>
        <w:rPr>
          <w:rFonts w:ascii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lastRenderedPageBreak/>
        <w:t>С 2019 года работает по программе развития "</w:t>
      </w:r>
      <w:r w:rsidRPr="00A256D2">
        <w:rPr>
          <w:rFonts w:ascii="Times New Roman" w:hAnsi="Times New Roman" w:cs="Times New Roman"/>
        </w:rPr>
        <w:t>Успешность ученика в условиях развития инновационной цифровой образовательной среды".</w:t>
      </w:r>
    </w:p>
    <w:p w:rsidR="00E34AEC" w:rsidRPr="00A256D2" w:rsidRDefault="00E34AEC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Внедрена технология развития  успешности ученика в у</w:t>
      </w:r>
      <w:r w:rsidRPr="00A256D2">
        <w:rPr>
          <w:rFonts w:ascii="Times New Roman" w:hAnsi="Times New Roman" w:cs="Times New Roman"/>
          <w:bCs/>
        </w:rPr>
        <w:t xml:space="preserve">чебной деятельности, во </w:t>
      </w:r>
      <w:proofErr w:type="spellStart"/>
      <w:r w:rsidRPr="00A256D2">
        <w:rPr>
          <w:rFonts w:ascii="Times New Roman" w:hAnsi="Times New Roman" w:cs="Times New Roman"/>
          <w:bCs/>
        </w:rPr>
        <w:t>в</w:t>
      </w:r>
      <w:r w:rsidRPr="00A256D2">
        <w:rPr>
          <w:rFonts w:ascii="Times New Roman" w:hAnsi="Times New Roman" w:cs="Times New Roman"/>
        </w:rPr>
        <w:t>неучебной</w:t>
      </w:r>
      <w:proofErr w:type="spellEnd"/>
      <w:r w:rsidRPr="00A256D2">
        <w:rPr>
          <w:rFonts w:ascii="Times New Roman" w:hAnsi="Times New Roman" w:cs="Times New Roman"/>
        </w:rPr>
        <w:t xml:space="preserve"> деятельности, в проектно-исследовательской деятельности, с учетом здоровья  и   физического развития, интересов и увлечений. </w:t>
      </w:r>
    </w:p>
    <w:p w:rsidR="00E34AEC" w:rsidRPr="00A256D2" w:rsidRDefault="00E34AEC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Разработан мониторинг развития личностных и психологических качеств, в том числе через </w:t>
      </w:r>
      <w:proofErr w:type="spellStart"/>
      <w:r w:rsidRPr="00A256D2">
        <w:rPr>
          <w:rFonts w:ascii="Times New Roman" w:hAnsi="Times New Roman" w:cs="Times New Roman"/>
        </w:rPr>
        <w:t>Портфолио</w:t>
      </w:r>
      <w:proofErr w:type="spellEnd"/>
      <w:r w:rsidRPr="00A256D2">
        <w:rPr>
          <w:rFonts w:ascii="Times New Roman" w:hAnsi="Times New Roman" w:cs="Times New Roman"/>
        </w:rPr>
        <w:t xml:space="preserve">  достижений, с учетом </w:t>
      </w:r>
      <w:proofErr w:type="spellStart"/>
      <w:r w:rsidRPr="00A256D2">
        <w:rPr>
          <w:rFonts w:ascii="Times New Roman" w:hAnsi="Times New Roman" w:cs="Times New Roman"/>
        </w:rPr>
        <w:t>р</w:t>
      </w:r>
      <w:proofErr w:type="spellEnd"/>
      <w:r w:rsidRPr="00A256D2">
        <w:rPr>
          <w:rFonts w:ascii="Times New Roman" w:hAnsi="Times New Roman" w:cs="Times New Roman"/>
          <w:lang w:val="sah-RU"/>
        </w:rPr>
        <w:t>езультатов предметных, метапредметных и иных зачетов, диагностических контрольных работ, п</w:t>
      </w:r>
      <w:proofErr w:type="spellStart"/>
      <w:r w:rsidRPr="00A256D2">
        <w:rPr>
          <w:rFonts w:ascii="Times New Roman" w:hAnsi="Times New Roman" w:cs="Times New Roman"/>
        </w:rPr>
        <w:t>ереводных</w:t>
      </w:r>
      <w:proofErr w:type="spellEnd"/>
      <w:r w:rsidRPr="00A256D2">
        <w:rPr>
          <w:rFonts w:ascii="Times New Roman" w:hAnsi="Times New Roman" w:cs="Times New Roman"/>
        </w:rPr>
        <w:t xml:space="preserve"> экзаменов и самоанализа ученика.</w:t>
      </w:r>
    </w:p>
    <w:p w:rsidR="00E34AEC" w:rsidRPr="00A256D2" w:rsidRDefault="00E34AEC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Разработаны авторские </w:t>
      </w:r>
      <w:proofErr w:type="spellStart"/>
      <w:r w:rsidRPr="00A256D2">
        <w:rPr>
          <w:rFonts w:ascii="Times New Roman" w:hAnsi="Times New Roman" w:cs="Times New Roman"/>
        </w:rPr>
        <w:t>метапредметные</w:t>
      </w:r>
      <w:proofErr w:type="spellEnd"/>
      <w:r w:rsidRPr="00A256D2">
        <w:rPr>
          <w:rFonts w:ascii="Times New Roman" w:hAnsi="Times New Roman" w:cs="Times New Roman"/>
        </w:rPr>
        <w:t xml:space="preserve">  задания с 1 по 11 классы.</w:t>
      </w:r>
    </w:p>
    <w:p w:rsidR="00E34AEC" w:rsidRPr="00A256D2" w:rsidRDefault="00E34AEC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Введена зачетная система в 8 и 10 классах.</w:t>
      </w:r>
    </w:p>
    <w:p w:rsidR="00E34AEC" w:rsidRPr="00A256D2" w:rsidRDefault="00E34AEC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Введена система дистанционного сопровождения ученика в</w:t>
      </w:r>
      <w:r w:rsidRPr="00A256D2">
        <w:rPr>
          <w:rFonts w:ascii="Times New Roman" w:hAnsi="Times New Roman" w:cs="Times New Roman"/>
          <w:b/>
        </w:rPr>
        <w:t xml:space="preserve"> </w:t>
      </w:r>
      <w:r w:rsidRPr="00A256D2">
        <w:rPr>
          <w:rFonts w:ascii="Times New Roman" w:hAnsi="Times New Roman" w:cs="Times New Roman"/>
        </w:rPr>
        <w:t>случае его выезда на соревнования, НПК и др.мероприятия.</w:t>
      </w:r>
    </w:p>
    <w:p w:rsidR="00E34AEC" w:rsidRPr="00A256D2" w:rsidRDefault="00E34AEC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Разработаны элективные курсы и внеучебные занятия по компетенциям </w:t>
      </w:r>
      <w:proofErr w:type="spellStart"/>
      <w:r w:rsidRPr="00A256D2">
        <w:rPr>
          <w:rFonts w:ascii="Times New Roman" w:hAnsi="Times New Roman" w:cs="Times New Roman"/>
        </w:rPr>
        <w:t>Ворлдскилс</w:t>
      </w:r>
      <w:proofErr w:type="spellEnd"/>
      <w:r w:rsidRPr="00A256D2">
        <w:rPr>
          <w:rFonts w:ascii="Times New Roman" w:hAnsi="Times New Roman" w:cs="Times New Roman"/>
        </w:rPr>
        <w:t xml:space="preserve"> Юниоры.</w:t>
      </w:r>
    </w:p>
    <w:p w:rsidR="00E34AEC" w:rsidRPr="00A256D2" w:rsidRDefault="00E34AEC" w:rsidP="00A256D2">
      <w:pPr>
        <w:ind w:firstLine="709"/>
        <w:rPr>
          <w:rFonts w:ascii="Times New Roman" w:hAnsi="Times New Roman" w:cs="Times New Roman"/>
          <w:iCs/>
        </w:rPr>
      </w:pPr>
      <w:r w:rsidRPr="00A256D2">
        <w:rPr>
          <w:rFonts w:ascii="Times New Roman" w:hAnsi="Times New Roman" w:cs="Times New Roman"/>
        </w:rPr>
        <w:t xml:space="preserve">Разработана система повышения квалификации педагогов, распространения опыта работы по темам  </w:t>
      </w:r>
      <w:r w:rsidRPr="00A256D2">
        <w:rPr>
          <w:rFonts w:ascii="Times New Roman" w:hAnsi="Times New Roman" w:cs="Times New Roman"/>
          <w:iCs/>
        </w:rPr>
        <w:t>«Эффективный урок - стимулирование успешности учителя и ученика», «Успешный учитель – успешный ученик», «Проектно-исследовательская деятельность учащихся, как путь к успешности».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</w:p>
    <w:p w:rsidR="00257142" w:rsidRPr="00A256D2" w:rsidRDefault="00257142" w:rsidP="00A256D2">
      <w:pPr>
        <w:ind w:firstLine="709"/>
        <w:jc w:val="center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  <w:lang w:val="en-US"/>
        </w:rPr>
        <w:t>II</w:t>
      </w:r>
      <w:r w:rsidRPr="00A256D2">
        <w:rPr>
          <w:rFonts w:ascii="Times New Roman" w:hAnsi="Times New Roman" w:cs="Times New Roman"/>
          <w:b/>
        </w:rPr>
        <w:t>. Образовательная деятельность</w:t>
      </w:r>
    </w:p>
    <w:p w:rsidR="003C3844" w:rsidRPr="00A256D2" w:rsidRDefault="003C3844" w:rsidP="00A256D2">
      <w:pPr>
        <w:ind w:firstLine="708"/>
        <w:contextualSpacing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 xml:space="preserve">В период бурного развития информационных технологий, цифровизации общества, когда наука всё в большей степени становится непосредственной производительной силой общества, естественнонаучное и информационно-технологическое образование приобретает особо актуальное значение. Развитие современного общества сопровождается быстрым развитием физики, химии, математики и астрономии, а также биологической науки во всём её многообразии. </w:t>
      </w:r>
    </w:p>
    <w:p w:rsidR="003C3844" w:rsidRPr="00A256D2" w:rsidRDefault="003C3844" w:rsidP="00A256D2">
      <w:pPr>
        <w:ind w:firstLine="708"/>
        <w:contextualSpacing/>
        <w:rPr>
          <w:rFonts w:ascii="Times New Roman" w:hAnsi="Times New Roman" w:cs="Times New Roman"/>
          <w:iCs/>
        </w:rPr>
      </w:pPr>
      <w:r w:rsidRPr="00A256D2">
        <w:rPr>
          <w:rFonts w:ascii="Times New Roman" w:hAnsi="Times New Roman" w:cs="Times New Roman"/>
        </w:rPr>
        <w:t xml:space="preserve">С </w:t>
      </w:r>
      <w:r w:rsidR="00167CF9" w:rsidRPr="00A256D2">
        <w:rPr>
          <w:rFonts w:ascii="Times New Roman" w:hAnsi="Times New Roman" w:cs="Times New Roman"/>
        </w:rPr>
        <w:t xml:space="preserve">2019 года </w:t>
      </w:r>
      <w:r w:rsidRPr="00A256D2">
        <w:rPr>
          <w:rFonts w:ascii="Times New Roman" w:hAnsi="Times New Roman" w:cs="Times New Roman"/>
        </w:rPr>
        <w:t xml:space="preserve">с целью повышения качества образования школа работает над методической темой: </w:t>
      </w:r>
      <w:r w:rsidRPr="00A256D2">
        <w:rPr>
          <w:rFonts w:ascii="Times New Roman" w:hAnsi="Times New Roman" w:cs="Times New Roman"/>
          <w:iCs/>
        </w:rPr>
        <w:t xml:space="preserve"> «Внедрение педагогических технологий для эффективной методической работы».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При планировании методической работы школы  администрация и педагогический коллектив  стремились отобрать такие  формы,  которые реально позволили бы решить   задачи, стоящие перед школой. 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1. Создание условий для повышения качества образовательной подготовки за счет: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совершенствования механизмов повышения мотивации обучающихся к учебной деятельности;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формирования у обучающихся ключевых компетенций в процессе овладения универсальными учебными действиями;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развития </w:t>
      </w:r>
      <w:proofErr w:type="spellStart"/>
      <w:r w:rsidRPr="00A256D2">
        <w:rPr>
          <w:rFonts w:ascii="Times New Roman" w:hAnsi="Times New Roman" w:cs="Times New Roman"/>
        </w:rPr>
        <w:t>внутришкольной</w:t>
      </w:r>
      <w:proofErr w:type="spellEnd"/>
      <w:r w:rsidRPr="00A256D2">
        <w:rPr>
          <w:rFonts w:ascii="Times New Roman" w:hAnsi="Times New Roman" w:cs="Times New Roman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  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2.Совершенствование воспитательной системы школы на основе работы по: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активизации совместной работы классных руководителей и учителей-предметников по формированию личностных качеств обучающихся;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сплочению классных коллективов через повышение мотивации обучающихся к совместному участию в общешкольных, внеклассных мероприятиях, экскурсионной программах, проектной деятельности.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повышению уровня общешкольных мероприятий и конкурсов, улучшению качества проводимых тематических классных часов,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расширению форм взаимодействия с родителями; - профилактике </w:t>
      </w:r>
      <w:proofErr w:type="spellStart"/>
      <w:r w:rsidRPr="00A256D2">
        <w:rPr>
          <w:rFonts w:ascii="Times New Roman" w:hAnsi="Times New Roman" w:cs="Times New Roman"/>
        </w:rPr>
        <w:t>девиантных</w:t>
      </w:r>
      <w:proofErr w:type="spellEnd"/>
      <w:r w:rsidRPr="00A256D2">
        <w:rPr>
          <w:rFonts w:ascii="Times New Roman" w:hAnsi="Times New Roman" w:cs="Times New Roman"/>
        </w:rPr>
        <w:t xml:space="preserve"> форм поведения и вредных привычек.  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3. Совершенствование системы дополнительного образования на основе: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обеспечения благоприятных условий для выявления, развития и поддержки одарѐнных детей в различных областях интеллектуальной и творческой деятельности;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повышения эффективности работы по развитию творческих способностей, интеллектуально-нравственных качеств обучающихся;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развития самореализации, самообразования для дальнейшей профориентации обучающихся.  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4. Повышение профессиональной компетентности через: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lastRenderedPageBreak/>
        <w:t xml:space="preserve">развитие </w:t>
      </w:r>
      <w:proofErr w:type="spellStart"/>
      <w:r w:rsidRPr="00A256D2">
        <w:rPr>
          <w:rFonts w:ascii="Times New Roman" w:hAnsi="Times New Roman" w:cs="Times New Roman"/>
        </w:rPr>
        <w:t>внутришкольной</w:t>
      </w:r>
      <w:proofErr w:type="spellEnd"/>
      <w:r w:rsidRPr="00A256D2">
        <w:rPr>
          <w:rFonts w:ascii="Times New Roman" w:hAnsi="Times New Roman" w:cs="Times New Roman"/>
        </w:rPr>
        <w:t xml:space="preserve"> системы повышения квалификации учителей;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 -развитие системы самообразования, презентацию </w:t>
      </w:r>
      <w:proofErr w:type="spellStart"/>
      <w:r w:rsidRPr="00A256D2">
        <w:rPr>
          <w:rFonts w:ascii="Times New Roman" w:hAnsi="Times New Roman" w:cs="Times New Roman"/>
        </w:rPr>
        <w:t>портфолио</w:t>
      </w:r>
      <w:proofErr w:type="spellEnd"/>
      <w:r w:rsidRPr="00A256D2">
        <w:rPr>
          <w:rFonts w:ascii="Times New Roman" w:hAnsi="Times New Roman" w:cs="Times New Roman"/>
        </w:rPr>
        <w:t xml:space="preserve"> результатов их деятельности.  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5. Совершенствование информационной образовательной среды школы за счет: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эффективного использования в урочной и внеурочной деятельности компьютерной техники;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модернизации официального сайта школы в соответствии с различным направлениям деятельности;  </w:t>
      </w:r>
    </w:p>
    <w:p w:rsidR="00257142" w:rsidRPr="00A256D2" w:rsidRDefault="00257142" w:rsidP="00A256D2">
      <w:pPr>
        <w:widowControl/>
        <w:numPr>
          <w:ilvl w:val="1"/>
          <w:numId w:val="2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организации постоянно действующих консультаций и семинаров по вопросам, связанным с использованием ИКТ.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Вся работа  была  направлена на полную интеграцию организационных, управленческих и содержательных аспектов деятельности школы по реализации намеченных задач.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>Направления работы:</w:t>
      </w:r>
    </w:p>
    <w:p w:rsidR="00257142" w:rsidRPr="00A256D2" w:rsidRDefault="00257142" w:rsidP="00A256D2">
      <w:pPr>
        <w:pStyle w:val="af5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 на профессиональных конкурсах, выставках и т.д.</w:t>
      </w:r>
    </w:p>
    <w:p w:rsidR="00257142" w:rsidRPr="00A256D2" w:rsidRDefault="00257142" w:rsidP="00A256D2">
      <w:pPr>
        <w:pStyle w:val="af5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работников.</w:t>
      </w:r>
    </w:p>
    <w:p w:rsidR="00257142" w:rsidRPr="00A256D2" w:rsidRDefault="00257142" w:rsidP="00A256D2">
      <w:pPr>
        <w:pStyle w:val="af5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Ведение проектно-исследовательской работы обучающихся.</w:t>
      </w:r>
    </w:p>
    <w:p w:rsidR="00257142" w:rsidRPr="00A256D2" w:rsidRDefault="00257142" w:rsidP="00A256D2">
      <w:pPr>
        <w:pStyle w:val="af5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Внедрение индивидуальных образо</w:t>
      </w:r>
      <w:r w:rsidR="00202003" w:rsidRPr="00A256D2">
        <w:rPr>
          <w:rFonts w:ascii="Times New Roman" w:hAnsi="Times New Roman" w:cs="Times New Roman"/>
          <w:sz w:val="24"/>
          <w:szCs w:val="24"/>
        </w:rPr>
        <w:t>вательных маршрутов обучающихся.</w:t>
      </w:r>
    </w:p>
    <w:p w:rsidR="00257142" w:rsidRPr="00A256D2" w:rsidRDefault="00257142" w:rsidP="00A256D2">
      <w:pPr>
        <w:pStyle w:val="af5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Разработка авторских программ и методических пособий</w:t>
      </w:r>
      <w:r w:rsidR="00202003" w:rsidRPr="00A256D2">
        <w:rPr>
          <w:rFonts w:ascii="Times New Roman" w:hAnsi="Times New Roman" w:cs="Times New Roman"/>
          <w:sz w:val="24"/>
          <w:szCs w:val="24"/>
        </w:rPr>
        <w:t xml:space="preserve"> с использованием цифровых технологий</w:t>
      </w:r>
      <w:r w:rsidRPr="00A256D2">
        <w:rPr>
          <w:rFonts w:ascii="Times New Roman" w:hAnsi="Times New Roman" w:cs="Times New Roman"/>
          <w:sz w:val="24"/>
          <w:szCs w:val="24"/>
        </w:rPr>
        <w:t>.</w:t>
      </w:r>
    </w:p>
    <w:p w:rsidR="00257142" w:rsidRPr="00A256D2" w:rsidRDefault="00257142" w:rsidP="00A256D2">
      <w:pPr>
        <w:pStyle w:val="af5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Реализация инновационной работы школы: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>Школа является:</w:t>
      </w:r>
    </w:p>
    <w:p w:rsidR="00257142" w:rsidRPr="00A256D2" w:rsidRDefault="00257142" w:rsidP="00A256D2">
      <w:pPr>
        <w:pStyle w:val="af7"/>
        <w:spacing w:line="240" w:lineRule="auto"/>
        <w:rPr>
          <w:sz w:val="24"/>
          <w:szCs w:val="24"/>
        </w:rPr>
      </w:pPr>
      <w:r w:rsidRPr="00A256D2">
        <w:rPr>
          <w:sz w:val="24"/>
          <w:szCs w:val="24"/>
        </w:rPr>
        <w:t>- Республиканской инновационной площадкой (РИП) по теме «Технология развития успешности ученика в условиях Школьного бизнес- инкубатора»;</w:t>
      </w:r>
    </w:p>
    <w:p w:rsidR="00257142" w:rsidRPr="00A256D2" w:rsidRDefault="00257142" w:rsidP="00A256D2">
      <w:pPr>
        <w:pStyle w:val="af7"/>
        <w:spacing w:line="240" w:lineRule="auto"/>
        <w:rPr>
          <w:sz w:val="24"/>
          <w:szCs w:val="24"/>
        </w:rPr>
      </w:pPr>
      <w:r w:rsidRPr="00A256D2">
        <w:rPr>
          <w:sz w:val="24"/>
          <w:szCs w:val="24"/>
        </w:rPr>
        <w:t xml:space="preserve">- </w:t>
      </w:r>
      <w:proofErr w:type="spellStart"/>
      <w:r w:rsidRPr="00A256D2">
        <w:rPr>
          <w:sz w:val="24"/>
          <w:szCs w:val="24"/>
        </w:rPr>
        <w:t>Пилотной</w:t>
      </w:r>
      <w:proofErr w:type="spellEnd"/>
      <w:r w:rsidRPr="00A256D2">
        <w:rPr>
          <w:sz w:val="24"/>
          <w:szCs w:val="24"/>
        </w:rPr>
        <w:t xml:space="preserve"> школой по реализации ФГОС ООО в 5 а, б, в, 6 в, 7в, 8в, 9в, 10</w:t>
      </w:r>
      <w:r w:rsidR="00542DDF" w:rsidRPr="00A256D2">
        <w:rPr>
          <w:sz w:val="24"/>
          <w:szCs w:val="24"/>
        </w:rPr>
        <w:t xml:space="preserve"> а,</w:t>
      </w:r>
      <w:r w:rsidRPr="00A256D2">
        <w:rPr>
          <w:sz w:val="24"/>
          <w:szCs w:val="24"/>
        </w:rPr>
        <w:t xml:space="preserve"> б</w:t>
      </w:r>
      <w:r w:rsidR="00542DDF" w:rsidRPr="00A256D2">
        <w:rPr>
          <w:sz w:val="24"/>
          <w:szCs w:val="24"/>
        </w:rPr>
        <w:t>, 11 б</w:t>
      </w:r>
      <w:r w:rsidRPr="00A256D2">
        <w:rPr>
          <w:sz w:val="24"/>
          <w:szCs w:val="24"/>
        </w:rPr>
        <w:t xml:space="preserve"> классах;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 Ассоциированной школой СВФУ;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- Республиканской </w:t>
      </w:r>
      <w:proofErr w:type="spellStart"/>
      <w:r w:rsidRPr="00A256D2">
        <w:rPr>
          <w:rFonts w:ascii="Times New Roman" w:hAnsi="Times New Roman" w:cs="Times New Roman"/>
        </w:rPr>
        <w:t>пилотной</w:t>
      </w:r>
      <w:proofErr w:type="spellEnd"/>
      <w:r w:rsidRPr="00A256D2">
        <w:rPr>
          <w:rFonts w:ascii="Times New Roman" w:hAnsi="Times New Roman" w:cs="Times New Roman"/>
        </w:rPr>
        <w:t xml:space="preserve"> школой по проекту «Музыка для всех»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</w:t>
      </w:r>
      <w:r w:rsidR="00542DDF" w:rsidRPr="00A256D2">
        <w:rPr>
          <w:rFonts w:ascii="Times New Roman" w:hAnsi="Times New Roman" w:cs="Times New Roman"/>
        </w:rPr>
        <w:t xml:space="preserve"> </w:t>
      </w:r>
      <w:r w:rsidRPr="00A256D2">
        <w:rPr>
          <w:rFonts w:ascii="Times New Roman" w:hAnsi="Times New Roman" w:cs="Times New Roman"/>
        </w:rPr>
        <w:t>Членом союза агрошкол Республики Саха (Якутия);</w:t>
      </w: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 Членом сети политехнических школ Мегино-Кангаласского улуса;</w:t>
      </w:r>
    </w:p>
    <w:p w:rsidR="00542DDF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- Членом сети </w:t>
      </w:r>
      <w:proofErr w:type="spellStart"/>
      <w:r w:rsidRPr="00A256D2">
        <w:rPr>
          <w:rFonts w:ascii="Times New Roman" w:hAnsi="Times New Roman" w:cs="Times New Roman"/>
        </w:rPr>
        <w:t>агропрофилированных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r w:rsidR="00542DDF" w:rsidRPr="00A256D2">
        <w:rPr>
          <w:rFonts w:ascii="Times New Roman" w:hAnsi="Times New Roman" w:cs="Times New Roman"/>
        </w:rPr>
        <w:t xml:space="preserve">школ </w:t>
      </w:r>
      <w:proofErr w:type="spellStart"/>
      <w:r w:rsidR="00542DDF" w:rsidRPr="00A256D2">
        <w:rPr>
          <w:rFonts w:ascii="Times New Roman" w:hAnsi="Times New Roman" w:cs="Times New Roman"/>
        </w:rPr>
        <w:t>Мегино-Кангаласского</w:t>
      </w:r>
      <w:proofErr w:type="spellEnd"/>
      <w:r w:rsidR="00542DDF" w:rsidRPr="00A256D2">
        <w:rPr>
          <w:rFonts w:ascii="Times New Roman" w:hAnsi="Times New Roman" w:cs="Times New Roman"/>
        </w:rPr>
        <w:t xml:space="preserve"> улуса;</w:t>
      </w:r>
    </w:p>
    <w:p w:rsidR="00542DDF" w:rsidRPr="00A256D2" w:rsidRDefault="00542DDF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 Спутник Международной арктической школы;</w:t>
      </w:r>
    </w:p>
    <w:p w:rsidR="00542DDF" w:rsidRPr="00A256D2" w:rsidRDefault="00542DDF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- Всероссийская </w:t>
      </w:r>
      <w:r w:rsidR="003C3844" w:rsidRPr="00A256D2">
        <w:rPr>
          <w:rFonts w:ascii="Times New Roman" w:hAnsi="Times New Roman" w:cs="Times New Roman"/>
        </w:rPr>
        <w:t>опорная</w:t>
      </w:r>
      <w:r w:rsidRPr="00A256D2">
        <w:rPr>
          <w:rFonts w:ascii="Times New Roman" w:hAnsi="Times New Roman" w:cs="Times New Roman"/>
        </w:rPr>
        <w:t xml:space="preserve"> школа Российского движения школьников;</w:t>
      </w:r>
    </w:p>
    <w:p w:rsidR="00542DDF" w:rsidRPr="00A256D2" w:rsidRDefault="00542DDF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 Член клуба "Юнеско";</w:t>
      </w:r>
    </w:p>
    <w:p w:rsidR="003C3844" w:rsidRPr="00A256D2" w:rsidRDefault="00E851A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- </w:t>
      </w:r>
      <w:r w:rsidR="00D01539" w:rsidRPr="00A256D2">
        <w:rPr>
          <w:rFonts w:ascii="Times New Roman" w:hAnsi="Times New Roman" w:cs="Times New Roman"/>
        </w:rPr>
        <w:t>Муниципальный</w:t>
      </w:r>
      <w:r w:rsidR="00542DDF" w:rsidRPr="00A256D2">
        <w:rPr>
          <w:rFonts w:ascii="Times New Roman" w:hAnsi="Times New Roman" w:cs="Times New Roman"/>
        </w:rPr>
        <w:t xml:space="preserve"> координационный </w:t>
      </w:r>
      <w:r w:rsidR="00D01539" w:rsidRPr="00A256D2">
        <w:rPr>
          <w:rFonts w:ascii="Times New Roman" w:hAnsi="Times New Roman" w:cs="Times New Roman"/>
        </w:rPr>
        <w:t xml:space="preserve">региональный </w:t>
      </w:r>
      <w:r w:rsidR="00542DDF" w:rsidRPr="00A256D2">
        <w:rPr>
          <w:rFonts w:ascii="Times New Roman" w:hAnsi="Times New Roman" w:cs="Times New Roman"/>
        </w:rPr>
        <w:t xml:space="preserve">центр </w:t>
      </w:r>
      <w:r w:rsidR="00D01539" w:rsidRPr="00A256D2">
        <w:rPr>
          <w:rFonts w:ascii="Times New Roman" w:hAnsi="Times New Roman" w:cs="Times New Roman"/>
        </w:rPr>
        <w:t>движения "Молодые профессионалы" (</w:t>
      </w:r>
      <w:proofErr w:type="spellStart"/>
      <w:r w:rsidR="00D01539" w:rsidRPr="00A256D2">
        <w:rPr>
          <w:rFonts w:ascii="Times New Roman" w:hAnsi="Times New Roman" w:cs="Times New Roman"/>
          <w:lang w:val="en-US"/>
        </w:rPr>
        <w:t>Worldskills</w:t>
      </w:r>
      <w:proofErr w:type="spellEnd"/>
      <w:r w:rsidR="00D01539" w:rsidRPr="00A256D2">
        <w:rPr>
          <w:rFonts w:ascii="Times New Roman" w:hAnsi="Times New Roman" w:cs="Times New Roman"/>
        </w:rPr>
        <w:t xml:space="preserve"> </w:t>
      </w:r>
      <w:r w:rsidR="00D01539" w:rsidRPr="00A256D2">
        <w:rPr>
          <w:rFonts w:ascii="Times New Roman" w:hAnsi="Times New Roman" w:cs="Times New Roman"/>
          <w:lang w:val="en-US"/>
        </w:rPr>
        <w:t>Russia</w:t>
      </w:r>
      <w:r w:rsidR="00D01539" w:rsidRPr="00A256D2">
        <w:rPr>
          <w:rFonts w:ascii="Times New Roman" w:hAnsi="Times New Roman" w:cs="Times New Roman"/>
        </w:rPr>
        <w:t>) (направление "</w:t>
      </w:r>
      <w:r w:rsidR="00D01539" w:rsidRPr="00A256D2">
        <w:rPr>
          <w:rFonts w:ascii="Times New Roman" w:hAnsi="Times New Roman" w:cs="Times New Roman"/>
          <w:lang w:val="en-US"/>
        </w:rPr>
        <w:t>Junior</w:t>
      </w:r>
      <w:r w:rsidRPr="00A256D2">
        <w:rPr>
          <w:rFonts w:ascii="Times New Roman" w:hAnsi="Times New Roman" w:cs="Times New Roman"/>
        </w:rPr>
        <w:t>");</w:t>
      </w:r>
    </w:p>
    <w:p w:rsidR="00C01BE2" w:rsidRPr="00A256D2" w:rsidRDefault="00C01BE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- </w:t>
      </w:r>
      <w:proofErr w:type="spellStart"/>
      <w:r w:rsidR="00E851A2" w:rsidRPr="00A256D2">
        <w:rPr>
          <w:rFonts w:ascii="Times New Roman" w:hAnsi="Times New Roman" w:cs="Times New Roman"/>
        </w:rPr>
        <w:t>Пилотной</w:t>
      </w:r>
      <w:proofErr w:type="spellEnd"/>
      <w:r w:rsidR="00E851A2" w:rsidRPr="00A256D2">
        <w:rPr>
          <w:rFonts w:ascii="Times New Roman" w:hAnsi="Times New Roman" w:cs="Times New Roman"/>
        </w:rPr>
        <w:t xml:space="preserve"> площадкой</w:t>
      </w:r>
      <w:r w:rsidRPr="00A256D2">
        <w:rPr>
          <w:rFonts w:ascii="Times New Roman" w:hAnsi="Times New Roman" w:cs="Times New Roman"/>
        </w:rPr>
        <w:t xml:space="preserve"> федеральн</w:t>
      </w:r>
      <w:r w:rsidR="00E851A2" w:rsidRPr="00A256D2">
        <w:rPr>
          <w:rFonts w:ascii="Times New Roman" w:hAnsi="Times New Roman" w:cs="Times New Roman"/>
        </w:rPr>
        <w:t>ого</w:t>
      </w:r>
      <w:r w:rsidRPr="00A256D2">
        <w:rPr>
          <w:rFonts w:ascii="Times New Roman" w:hAnsi="Times New Roman" w:cs="Times New Roman"/>
        </w:rPr>
        <w:t xml:space="preserve"> проект</w:t>
      </w:r>
      <w:r w:rsidR="00E851A2" w:rsidRPr="00A256D2">
        <w:rPr>
          <w:rFonts w:ascii="Times New Roman" w:hAnsi="Times New Roman" w:cs="Times New Roman"/>
        </w:rPr>
        <w:t>а</w:t>
      </w:r>
      <w:r w:rsidRPr="00A256D2">
        <w:rPr>
          <w:rFonts w:ascii="Times New Roman" w:hAnsi="Times New Roman" w:cs="Times New Roman"/>
        </w:rPr>
        <w:t xml:space="preserve"> «Кадры будущего для регионов»</w:t>
      </w:r>
      <w:r w:rsidR="00E851A2" w:rsidRPr="00A256D2">
        <w:rPr>
          <w:rFonts w:ascii="Times New Roman" w:hAnsi="Times New Roman" w:cs="Times New Roman"/>
        </w:rPr>
        <w:t>;</w:t>
      </w:r>
    </w:p>
    <w:p w:rsidR="00C01BE2" w:rsidRPr="00A256D2" w:rsidRDefault="00E851A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 Партнером</w:t>
      </w:r>
      <w:r w:rsidR="00C01BE2" w:rsidRPr="00A256D2">
        <w:rPr>
          <w:rFonts w:ascii="Times New Roman" w:hAnsi="Times New Roman" w:cs="Times New Roman"/>
        </w:rPr>
        <w:t xml:space="preserve"> программы «Школьная лига РОСНАНО»</w:t>
      </w:r>
      <w:r w:rsidRPr="00A256D2">
        <w:rPr>
          <w:rFonts w:ascii="Times New Roman" w:hAnsi="Times New Roman" w:cs="Times New Roman"/>
        </w:rPr>
        <w:t>.</w:t>
      </w:r>
    </w:p>
    <w:p w:rsidR="00C01BE2" w:rsidRPr="00A256D2" w:rsidRDefault="00C01BE2" w:rsidP="00A256D2">
      <w:pPr>
        <w:rPr>
          <w:rFonts w:ascii="Times New Roman" w:hAnsi="Times New Roman" w:cs="Times New Roman"/>
        </w:rPr>
      </w:pPr>
    </w:p>
    <w:p w:rsidR="00257142" w:rsidRPr="00A256D2" w:rsidRDefault="0025714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Главным центром, координирующим всю методическую работу в школе, являлся  методический совет. В школе функционировало одиннадцать  методических объединений: 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Учителей математики, информатики, физики, руководитель  Харитонова П.А. 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Учителей русского языка и литературы, руководитель Давыдова О.Е.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Учителей родного языка и литературы, руководитель Бугаева С.Н.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Учителей начальных классов, руководитель Бурнашева Т.А.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Учителей истории, обществознания, руководитель Черкашина Н.Г.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Учителей естественного цикла, руководитель </w:t>
      </w:r>
      <w:r w:rsidR="00167CF9" w:rsidRPr="00A256D2">
        <w:rPr>
          <w:rFonts w:ascii="Times New Roman" w:hAnsi="Times New Roman" w:cs="Times New Roman"/>
          <w:sz w:val="24"/>
          <w:szCs w:val="24"/>
        </w:rPr>
        <w:t>Евсеева А.Н.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Учителей английского языка, руководитель </w:t>
      </w:r>
      <w:r w:rsidR="00167CF9" w:rsidRPr="00A256D2">
        <w:rPr>
          <w:rFonts w:ascii="Times New Roman" w:hAnsi="Times New Roman" w:cs="Times New Roman"/>
          <w:sz w:val="24"/>
          <w:szCs w:val="24"/>
        </w:rPr>
        <w:t>Дмитриева С.М.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Учителей физической культуры, руководитель Брызгалов Д.Н.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Учителей технологии, изо и черчения, руководитель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Куличкина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257142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Педагогов дополнительного образования, руководитель Иванова Л.К.</w:t>
      </w:r>
    </w:p>
    <w:p w:rsidR="00284B00" w:rsidRPr="00A256D2" w:rsidRDefault="00257142" w:rsidP="00A256D2">
      <w:pPr>
        <w:pStyle w:val="af5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Социально-психологической службы, руководитель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У.И.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Внеурочная деятельность общеобразовательного учреждения реализуется в соответствии с  ФГОС</w:t>
      </w:r>
      <w:r w:rsidR="00A51774" w:rsidRPr="00A256D2">
        <w:rPr>
          <w:color w:val="000000"/>
          <w:sz w:val="24"/>
          <w:szCs w:val="24"/>
          <w:lang w:bidi="ru-RU"/>
        </w:rPr>
        <w:t>.</w:t>
      </w:r>
    </w:p>
    <w:p w:rsidR="00ED49C5" w:rsidRPr="00A256D2" w:rsidRDefault="00ED49C5" w:rsidP="00A256D2">
      <w:pPr>
        <w:pStyle w:val="6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Цели внеурочной деятельности: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создание условий для достижения обучающимися необходимого для жизни в </w:t>
      </w:r>
      <w:r w:rsidRPr="00A256D2">
        <w:rPr>
          <w:color w:val="000000"/>
          <w:sz w:val="24"/>
          <w:szCs w:val="24"/>
          <w:lang w:bidi="ru-RU"/>
        </w:rPr>
        <w:lastRenderedPageBreak/>
        <w:t>обществе социального опыта и формирования принимаемой обществом системы ценностей;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создание условий для многогранного развития и социализации каждого обучающегося в свободное от учёбы время;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ED49C5" w:rsidRPr="00A256D2" w:rsidRDefault="00ED49C5" w:rsidP="00A256D2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Основные задачи внеурочной деятельности: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Организация общественно-полезной и </w:t>
      </w:r>
      <w:proofErr w:type="spellStart"/>
      <w:r w:rsidRPr="00A256D2">
        <w:rPr>
          <w:color w:val="000000"/>
          <w:sz w:val="24"/>
          <w:szCs w:val="24"/>
          <w:lang w:bidi="ru-RU"/>
        </w:rPr>
        <w:t>досуговой</w:t>
      </w:r>
      <w:proofErr w:type="spellEnd"/>
      <w:r w:rsidRPr="00A256D2">
        <w:rPr>
          <w:color w:val="000000"/>
          <w:sz w:val="24"/>
          <w:szCs w:val="24"/>
          <w:lang w:bidi="ru-RU"/>
        </w:rPr>
        <w:t xml:space="preserve"> деятельности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обучающихся в тесном взаимодействии с социумом.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Выявление интересов, склонностей, возможностей обучающихся, включение их в разностороннюю внеурочную деятельность.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Создание условий для реализации универсальных учебных действий.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Развитие навыков организации и осуществления сотрудничества с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педагогами, сверстниками, родителями, старшими детьми в решении общих проблем.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Развитие позитивного к базовым общественным ценностям (человек,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семья, Отечество, природа, мир, знания, труд, культура) для формирования здорового образа жизни.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Организация информационной поддержки обучающихся.</w:t>
      </w:r>
    </w:p>
    <w:p w:rsidR="00ED49C5" w:rsidRPr="00A256D2" w:rsidRDefault="00ED49C5" w:rsidP="00A256D2">
      <w:pPr>
        <w:pStyle w:val="4"/>
        <w:numPr>
          <w:ilvl w:val="0"/>
          <w:numId w:val="14"/>
        </w:numPr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Усиление психолого-педагогического влияния на жизнь обучающихся в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свободное от учебы время.</w:t>
      </w:r>
    </w:p>
    <w:p w:rsidR="00ED49C5" w:rsidRPr="00A256D2" w:rsidRDefault="00ED49C5" w:rsidP="00A256D2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Основные принципы организации внеурочной деятельности: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- соответствие возрастным особенностям обучающихся;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-преемственность с технологиями учебной деятельности;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-опора на традиции и положительный опыт организации внеурочной деятельности в школе;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- опора на ценности воспитательной системы школы;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-свободный выбор на основе личных интересов и склонностей ребенка.</w:t>
      </w:r>
    </w:p>
    <w:p w:rsidR="00ED49C5" w:rsidRPr="00A256D2" w:rsidRDefault="00ED49C5" w:rsidP="00A256D2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Результат внеурочной деятельности -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итог участия школьника в деятельности (получение предметных знаний, знаний о себе и окружающих, опыта самостоятельного действия).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rStyle w:val="0pt"/>
          <w:sz w:val="24"/>
          <w:szCs w:val="24"/>
        </w:rPr>
        <w:t>Первый уровень результатов</w:t>
      </w:r>
      <w:r w:rsidRPr="00A256D2">
        <w:rPr>
          <w:rStyle w:val="0pt0"/>
          <w:sz w:val="24"/>
          <w:szCs w:val="24"/>
        </w:rPr>
        <w:t xml:space="preserve"> </w:t>
      </w:r>
      <w:r w:rsidRPr="00A256D2">
        <w:rPr>
          <w:color w:val="000000"/>
          <w:sz w:val="24"/>
          <w:szCs w:val="24"/>
          <w:lang w:bidi="ru-RU"/>
        </w:rPr>
        <w:t>- приобретение школьником социальных знаний, первичной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rStyle w:val="0pt"/>
          <w:sz w:val="24"/>
          <w:szCs w:val="24"/>
        </w:rPr>
        <w:t>Второй уровень результатов</w:t>
      </w:r>
      <w:r w:rsidRPr="00A256D2">
        <w:rPr>
          <w:rStyle w:val="0pt0"/>
          <w:sz w:val="24"/>
          <w:szCs w:val="24"/>
        </w:rPr>
        <w:t xml:space="preserve"> </w:t>
      </w:r>
      <w:r w:rsidRPr="00A256D2">
        <w:rPr>
          <w:color w:val="000000"/>
          <w:sz w:val="24"/>
          <w:szCs w:val="24"/>
          <w:lang w:bidi="ru-RU"/>
        </w:rPr>
        <w:t>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rStyle w:val="0pt"/>
          <w:sz w:val="24"/>
          <w:szCs w:val="24"/>
        </w:rPr>
        <w:t>Третий уровень результатов</w:t>
      </w:r>
      <w:r w:rsidRPr="00A256D2">
        <w:rPr>
          <w:rStyle w:val="0pt0"/>
          <w:sz w:val="24"/>
          <w:szCs w:val="24"/>
        </w:rPr>
        <w:t xml:space="preserve"> </w:t>
      </w:r>
      <w:r w:rsidRPr="00A256D2">
        <w:rPr>
          <w:color w:val="000000"/>
          <w:sz w:val="24"/>
          <w:szCs w:val="24"/>
          <w:lang w:bidi="ru-RU"/>
        </w:rPr>
        <w:t>-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В соответствии с требованиями федерального государственного образовательного стандарта основного общего образования (ФГОС ООО) основная образовательная программа общего образования реализуется, в том числе, и через внеурочную деятельность по основным направлениям развития личности:</w:t>
      </w:r>
    </w:p>
    <w:p w:rsidR="00ED49C5" w:rsidRPr="00A256D2" w:rsidRDefault="00ED49C5" w:rsidP="00A256D2">
      <w:pPr>
        <w:pStyle w:val="70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A256D2">
        <w:rPr>
          <w:rStyle w:val="70pt"/>
          <w:sz w:val="24"/>
          <w:szCs w:val="24"/>
        </w:rPr>
        <w:t xml:space="preserve">о </w:t>
      </w:r>
      <w:r w:rsidRPr="00A256D2">
        <w:rPr>
          <w:color w:val="000000"/>
          <w:sz w:val="24"/>
          <w:szCs w:val="24"/>
          <w:lang w:bidi="ru-RU"/>
        </w:rPr>
        <w:t xml:space="preserve">духовно-нравственное, </w:t>
      </w:r>
      <w:r w:rsidRPr="00A256D2">
        <w:rPr>
          <w:rStyle w:val="70pt0"/>
          <w:sz w:val="24"/>
          <w:szCs w:val="24"/>
        </w:rPr>
        <w:t xml:space="preserve">о </w:t>
      </w:r>
      <w:r w:rsidRPr="00A256D2">
        <w:rPr>
          <w:color w:val="000000"/>
          <w:sz w:val="24"/>
          <w:szCs w:val="24"/>
          <w:lang w:bidi="ru-RU"/>
        </w:rPr>
        <w:t xml:space="preserve">социальное, </w:t>
      </w:r>
      <w:r w:rsidRPr="00A256D2">
        <w:rPr>
          <w:rStyle w:val="70pt0"/>
          <w:sz w:val="24"/>
          <w:szCs w:val="24"/>
        </w:rPr>
        <w:t xml:space="preserve">о </w:t>
      </w:r>
      <w:r w:rsidRPr="00A256D2">
        <w:rPr>
          <w:color w:val="000000"/>
          <w:sz w:val="24"/>
          <w:szCs w:val="24"/>
          <w:lang w:bidi="ru-RU"/>
        </w:rPr>
        <w:t xml:space="preserve">общеинтеллектуальное, </w:t>
      </w:r>
      <w:r w:rsidRPr="00A256D2">
        <w:rPr>
          <w:rStyle w:val="70pt0"/>
          <w:sz w:val="24"/>
          <w:szCs w:val="24"/>
        </w:rPr>
        <w:t xml:space="preserve">о </w:t>
      </w:r>
      <w:r w:rsidRPr="00A256D2">
        <w:rPr>
          <w:color w:val="000000"/>
          <w:sz w:val="24"/>
          <w:szCs w:val="24"/>
          <w:lang w:bidi="ru-RU"/>
        </w:rPr>
        <w:t xml:space="preserve">общекультурное, </w:t>
      </w:r>
      <w:r w:rsidRPr="00A256D2">
        <w:rPr>
          <w:rStyle w:val="70pt0"/>
          <w:sz w:val="24"/>
          <w:szCs w:val="24"/>
        </w:rPr>
        <w:t xml:space="preserve">о </w:t>
      </w:r>
      <w:r w:rsidRPr="00A256D2">
        <w:rPr>
          <w:color w:val="000000"/>
          <w:sz w:val="24"/>
          <w:szCs w:val="24"/>
          <w:lang w:bidi="ru-RU"/>
        </w:rPr>
        <w:t>спортивно-оздоровительное.</w:t>
      </w:r>
    </w:p>
    <w:p w:rsidR="00ED49C5" w:rsidRPr="00A256D2" w:rsidRDefault="00ED49C5" w:rsidP="00A256D2">
      <w:pPr>
        <w:pStyle w:val="4"/>
        <w:shd w:val="clear" w:color="auto" w:fill="auto"/>
        <w:tabs>
          <w:tab w:val="center" w:pos="3289"/>
          <w:tab w:val="left" w:pos="4039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</w:t>
      </w:r>
      <w:r w:rsidRPr="00A256D2">
        <w:rPr>
          <w:color w:val="000000"/>
          <w:sz w:val="24"/>
          <w:szCs w:val="24"/>
          <w:lang w:bidi="ru-RU"/>
        </w:rPr>
        <w:tab/>
        <w:t xml:space="preserve">деятельности и основанием для построения </w:t>
      </w:r>
      <w:r w:rsidRPr="00A256D2">
        <w:rPr>
          <w:rStyle w:val="61"/>
          <w:sz w:val="24"/>
          <w:szCs w:val="24"/>
        </w:rPr>
        <w:t xml:space="preserve">соответствующих образовательных программ. </w:t>
      </w:r>
      <w:r w:rsidRPr="00A256D2">
        <w:rPr>
          <w:color w:val="000000"/>
          <w:sz w:val="24"/>
          <w:szCs w:val="24"/>
          <w:lang w:bidi="ru-RU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</w:t>
      </w:r>
      <w:bookmarkStart w:id="1" w:name="bookmark0"/>
      <w:r w:rsidRPr="00A256D2">
        <w:rPr>
          <w:color w:val="000000"/>
          <w:sz w:val="24"/>
          <w:szCs w:val="24"/>
          <w:lang w:bidi="ru-RU"/>
        </w:rPr>
        <w:t xml:space="preserve"> </w:t>
      </w:r>
      <w:r w:rsidRPr="00A256D2">
        <w:rPr>
          <w:color w:val="000000"/>
          <w:sz w:val="24"/>
          <w:szCs w:val="24"/>
          <w:lang w:bidi="ru-RU"/>
        </w:rPr>
        <w:lastRenderedPageBreak/>
        <w:t>реализовать, используя любой из предлагаемых видов деятельности в отдельности и комплексно.</w:t>
      </w:r>
      <w:bookmarkEnd w:id="1"/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Обучающимся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ab/>
        <w:t>Устав МБОУ "Майинская средняя общеобразовательная школа им.В.П. Ларионова с углубленным изучением отдельных предметов" МР "Мегино-Кангаласский улус" не требует обязательного посещения обучающимися максимального количества занятий внеурочной деятельности.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40" w:firstLine="709"/>
        <w:jc w:val="both"/>
        <w:rPr>
          <w:b/>
          <w:color w:val="000000"/>
          <w:sz w:val="24"/>
          <w:szCs w:val="24"/>
          <w:lang w:bidi="ru-RU"/>
        </w:rPr>
      </w:pPr>
      <w:r w:rsidRPr="00A256D2">
        <w:rPr>
          <w:b/>
          <w:color w:val="000000"/>
          <w:sz w:val="24"/>
          <w:szCs w:val="24"/>
          <w:lang w:bidi="ru-RU"/>
        </w:rPr>
        <w:t xml:space="preserve">Социальные партнеры при реализации занятий по внеурочной деятельности: </w:t>
      </w:r>
    </w:p>
    <w:p w:rsidR="00ED49C5" w:rsidRPr="00A256D2" w:rsidRDefault="00ED49C5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-ДЮЭЦ «</w:t>
      </w:r>
      <w:proofErr w:type="spellStart"/>
      <w:r w:rsidRPr="00A256D2">
        <w:rPr>
          <w:rFonts w:ascii="Times New Roman" w:hAnsi="Times New Roman" w:cs="Times New Roman"/>
        </w:rPr>
        <w:t>Кыталык</w:t>
      </w:r>
      <w:proofErr w:type="spellEnd"/>
      <w:r w:rsidRPr="00A256D2">
        <w:rPr>
          <w:rFonts w:ascii="Times New Roman" w:hAnsi="Times New Roman" w:cs="Times New Roman"/>
        </w:rPr>
        <w:t>»;</w:t>
      </w:r>
    </w:p>
    <w:p w:rsidR="00ED49C5" w:rsidRPr="00A256D2" w:rsidRDefault="00ED49C5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-ДЮСШ;</w:t>
      </w:r>
    </w:p>
    <w:p w:rsidR="00ED49C5" w:rsidRPr="00A256D2" w:rsidRDefault="00ED49C5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-МЦДОД;</w:t>
      </w:r>
    </w:p>
    <w:p w:rsidR="00ED49C5" w:rsidRPr="00A256D2" w:rsidRDefault="00ED49C5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-Музыкальная школа имени М.Поповой;</w:t>
      </w:r>
    </w:p>
    <w:p w:rsidR="00ED49C5" w:rsidRPr="00A256D2" w:rsidRDefault="00ED49C5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-Дом народного творчества имени </w:t>
      </w:r>
      <w:proofErr w:type="spellStart"/>
      <w:r w:rsidRPr="00A256D2">
        <w:rPr>
          <w:rFonts w:ascii="Times New Roman" w:hAnsi="Times New Roman" w:cs="Times New Roman"/>
        </w:rPr>
        <w:t>Ф.Ходулова</w:t>
      </w:r>
      <w:proofErr w:type="spellEnd"/>
      <w:r w:rsidRPr="00A256D2">
        <w:rPr>
          <w:rFonts w:ascii="Times New Roman" w:hAnsi="Times New Roman" w:cs="Times New Roman"/>
        </w:rPr>
        <w:t>;</w:t>
      </w:r>
    </w:p>
    <w:p w:rsidR="00ED49C5" w:rsidRPr="00A256D2" w:rsidRDefault="00ED49C5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-Краеведческий музей (Совместный проект «Матери Победы»);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40" w:firstLine="709"/>
        <w:jc w:val="both"/>
        <w:rPr>
          <w:color w:val="000000"/>
          <w:sz w:val="24"/>
          <w:szCs w:val="24"/>
          <w:lang w:bidi="ru-RU"/>
        </w:rPr>
      </w:pPr>
      <w:r w:rsidRPr="00A256D2">
        <w:rPr>
          <w:sz w:val="24"/>
          <w:szCs w:val="24"/>
        </w:rPr>
        <w:t xml:space="preserve">-Районная библиотека (Совместный проект «Саха </w:t>
      </w:r>
      <w:proofErr w:type="spellStart"/>
      <w:r w:rsidRPr="00A256D2">
        <w:rPr>
          <w:sz w:val="24"/>
          <w:szCs w:val="24"/>
        </w:rPr>
        <w:t>сахатынанкэрэ</w:t>
      </w:r>
      <w:proofErr w:type="spellEnd"/>
      <w:r w:rsidRPr="00A256D2">
        <w:rPr>
          <w:sz w:val="24"/>
          <w:szCs w:val="24"/>
        </w:rPr>
        <w:t>»).</w:t>
      </w:r>
    </w:p>
    <w:p w:rsidR="00ED49C5" w:rsidRPr="00A256D2" w:rsidRDefault="00ED49C5" w:rsidP="00A256D2">
      <w:pPr>
        <w:pStyle w:val="70"/>
        <w:shd w:val="clear" w:color="auto" w:fill="auto"/>
        <w:spacing w:after="0" w:line="240" w:lineRule="auto"/>
        <w:ind w:right="40" w:firstLine="709"/>
        <w:jc w:val="both"/>
        <w:rPr>
          <w:i w:val="0"/>
          <w:sz w:val="24"/>
          <w:szCs w:val="24"/>
        </w:rPr>
      </w:pPr>
      <w:r w:rsidRPr="00A256D2">
        <w:rPr>
          <w:b w:val="0"/>
          <w:i w:val="0"/>
          <w:color w:val="000000"/>
          <w:sz w:val="24"/>
          <w:szCs w:val="24"/>
          <w:lang w:bidi="ru-RU"/>
        </w:rPr>
        <w:t xml:space="preserve">Выбор программ внеурочной деятельности определен целями школы и программой развития школы. </w:t>
      </w:r>
      <w:bookmarkStart w:id="2" w:name="bookmark1"/>
    </w:p>
    <w:p w:rsidR="00ED49C5" w:rsidRPr="00A256D2" w:rsidRDefault="00ED49C5" w:rsidP="00A256D2">
      <w:pPr>
        <w:pStyle w:val="12"/>
        <w:shd w:val="clear" w:color="auto" w:fill="auto"/>
        <w:spacing w:after="0" w:line="240" w:lineRule="auto"/>
        <w:ind w:firstLine="709"/>
        <w:rPr>
          <w:b w:val="0"/>
          <w:sz w:val="24"/>
          <w:szCs w:val="24"/>
        </w:rPr>
      </w:pPr>
      <w:r w:rsidRPr="00A256D2">
        <w:rPr>
          <w:b w:val="0"/>
          <w:color w:val="000000"/>
          <w:sz w:val="24"/>
          <w:szCs w:val="24"/>
          <w:lang w:bidi="ru-RU"/>
        </w:rPr>
        <w:t>Программа организации внеурочной деятельности в V - IX классах состоит</w:t>
      </w:r>
      <w:bookmarkEnd w:id="2"/>
      <w:r w:rsidRPr="00A256D2">
        <w:rPr>
          <w:b w:val="0"/>
          <w:color w:val="000000"/>
          <w:sz w:val="24"/>
          <w:szCs w:val="24"/>
          <w:lang w:bidi="ru-RU"/>
        </w:rPr>
        <w:t xml:space="preserve"> из 10 рабочих программ внеурочной деятельности, в рамках которых реализуются 5 направлений</w:t>
      </w:r>
      <w:bookmarkStart w:id="3" w:name="bookmark2"/>
      <w:r w:rsidRPr="00A256D2">
        <w:rPr>
          <w:b w:val="0"/>
          <w:color w:val="000000"/>
          <w:sz w:val="24"/>
          <w:szCs w:val="24"/>
          <w:lang w:bidi="ru-RU"/>
        </w:rPr>
        <w:t xml:space="preserve"> деятельности:</w:t>
      </w:r>
      <w:bookmarkEnd w:id="3"/>
    </w:p>
    <w:p w:rsidR="00ED49C5" w:rsidRPr="00A256D2" w:rsidRDefault="00ED49C5" w:rsidP="00A256D2">
      <w:pPr>
        <w:pStyle w:val="4"/>
        <w:numPr>
          <w:ilvl w:val="0"/>
          <w:numId w:val="15"/>
        </w:numPr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</w:t>
      </w:r>
      <w:r w:rsidRPr="00A256D2">
        <w:rPr>
          <w:rStyle w:val="aff0"/>
          <w:sz w:val="24"/>
          <w:szCs w:val="24"/>
        </w:rPr>
        <w:t xml:space="preserve">Спортивно-оздоровительное направление </w:t>
      </w:r>
      <w:r w:rsidRPr="00A256D2">
        <w:rPr>
          <w:color w:val="000000"/>
          <w:sz w:val="24"/>
          <w:szCs w:val="24"/>
          <w:lang w:bidi="ru-RU"/>
        </w:rPr>
        <w:t>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физической культурой и спортом.</w:t>
      </w:r>
    </w:p>
    <w:p w:rsidR="00ED49C5" w:rsidRPr="00A256D2" w:rsidRDefault="00ED49C5" w:rsidP="00A256D2">
      <w:pPr>
        <w:pStyle w:val="4"/>
        <w:numPr>
          <w:ilvl w:val="0"/>
          <w:numId w:val="15"/>
        </w:numPr>
        <w:shd w:val="clear" w:color="auto" w:fill="auto"/>
        <w:spacing w:line="240" w:lineRule="auto"/>
        <w:ind w:right="40" w:firstLine="709"/>
        <w:jc w:val="both"/>
        <w:rPr>
          <w:sz w:val="24"/>
          <w:szCs w:val="24"/>
        </w:rPr>
      </w:pPr>
      <w:r w:rsidRPr="00A256D2">
        <w:rPr>
          <w:rStyle w:val="aff0"/>
          <w:sz w:val="24"/>
          <w:szCs w:val="24"/>
        </w:rPr>
        <w:t xml:space="preserve">Духовно-нравственное направление </w:t>
      </w:r>
      <w:r w:rsidRPr="00A256D2">
        <w:rPr>
          <w:color w:val="000000"/>
          <w:sz w:val="24"/>
          <w:szCs w:val="24"/>
          <w:lang w:bidi="ru-RU"/>
        </w:rPr>
        <w:t xml:space="preserve">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или </w:t>
      </w:r>
      <w:proofErr w:type="spellStart"/>
      <w:r w:rsidRPr="00A256D2">
        <w:rPr>
          <w:color w:val="000000"/>
          <w:sz w:val="24"/>
          <w:szCs w:val="24"/>
          <w:lang w:bidi="ru-RU"/>
        </w:rPr>
        <w:t>социокультурной</w:t>
      </w:r>
      <w:proofErr w:type="spellEnd"/>
      <w:r w:rsidRPr="00A256D2">
        <w:rPr>
          <w:color w:val="000000"/>
          <w:sz w:val="24"/>
          <w:szCs w:val="24"/>
          <w:lang w:bidi="ru-RU"/>
        </w:rPr>
        <w:t xml:space="preserve"> группы; последовательное расширение и укрепление ценностно-смысловой сферы личности; формирование духовной культуры, привитие любви к малой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Родине, гражданской ответственности и чувства патриотизма, позитивного отношения к базовым ценностям общества. По итогам работы в данном направлении проводятся конкурсы, концерты, защита проектов.</w:t>
      </w:r>
    </w:p>
    <w:p w:rsidR="00ED49C5" w:rsidRPr="00A256D2" w:rsidRDefault="00ED49C5" w:rsidP="00A256D2">
      <w:pPr>
        <w:pStyle w:val="4"/>
        <w:numPr>
          <w:ilvl w:val="0"/>
          <w:numId w:val="15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В основу организации внеурочной деятельности в рамках </w:t>
      </w:r>
      <w:r w:rsidRPr="00A256D2">
        <w:rPr>
          <w:rStyle w:val="aff0"/>
          <w:sz w:val="24"/>
          <w:szCs w:val="24"/>
        </w:rPr>
        <w:t xml:space="preserve">социального направления </w:t>
      </w:r>
      <w:r w:rsidRPr="00A256D2">
        <w:rPr>
          <w:color w:val="000000"/>
          <w:sz w:val="24"/>
          <w:szCs w:val="24"/>
          <w:lang w:bidi="ru-RU"/>
        </w:rPr>
        <w:t xml:space="preserve">положена проблема формирования сознательного гражданина с прочными убеждениями, воспитания ценностного отношения к окружающей среде, людям; 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целенаправленно формировать мотивационно - </w:t>
      </w:r>
      <w:proofErr w:type="spellStart"/>
      <w:r w:rsidRPr="00A256D2">
        <w:rPr>
          <w:color w:val="000000"/>
          <w:sz w:val="24"/>
          <w:szCs w:val="24"/>
          <w:lang w:bidi="ru-RU"/>
        </w:rPr>
        <w:t>потребностную</w:t>
      </w:r>
      <w:proofErr w:type="spellEnd"/>
      <w:r w:rsidRPr="00A256D2">
        <w:rPr>
          <w:color w:val="000000"/>
          <w:sz w:val="24"/>
          <w:szCs w:val="24"/>
          <w:lang w:bidi="ru-RU"/>
        </w:rPr>
        <w:t xml:space="preserve"> сферу растущего человека.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</w:t>
      </w:r>
      <w:r w:rsidRPr="00A256D2">
        <w:rPr>
          <w:color w:val="000000"/>
          <w:sz w:val="24"/>
          <w:szCs w:val="24"/>
          <w:lang w:bidi="ru-RU"/>
        </w:rPr>
        <w:lastRenderedPageBreak/>
        <w:t xml:space="preserve">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</w:t>
      </w:r>
      <w:proofErr w:type="spellStart"/>
      <w:r w:rsidRPr="00A256D2">
        <w:rPr>
          <w:color w:val="000000"/>
          <w:sz w:val="24"/>
          <w:szCs w:val="24"/>
          <w:lang w:bidi="ru-RU"/>
        </w:rPr>
        <w:t>сформированности</w:t>
      </w:r>
      <w:proofErr w:type="spellEnd"/>
      <w:r w:rsidRPr="00A256D2">
        <w:rPr>
          <w:color w:val="000000"/>
          <w:sz w:val="24"/>
          <w:szCs w:val="24"/>
          <w:lang w:bidi="ru-RU"/>
        </w:rPr>
        <w:t xml:space="preserve"> ответственного отношения к общему делу.</w:t>
      </w:r>
    </w:p>
    <w:p w:rsidR="00ED49C5" w:rsidRPr="00A256D2" w:rsidRDefault="00ED49C5" w:rsidP="00A256D2">
      <w:pPr>
        <w:pStyle w:val="4"/>
        <w:numPr>
          <w:ilvl w:val="0"/>
          <w:numId w:val="16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 </w:t>
      </w:r>
      <w:r w:rsidRPr="00A256D2">
        <w:rPr>
          <w:rStyle w:val="aff0"/>
          <w:sz w:val="24"/>
          <w:szCs w:val="24"/>
        </w:rPr>
        <w:t xml:space="preserve">Общеинтеллектуальное направление </w:t>
      </w:r>
      <w:r w:rsidRPr="00A256D2">
        <w:rPr>
          <w:color w:val="000000"/>
          <w:sz w:val="24"/>
          <w:szCs w:val="24"/>
          <w:lang w:bidi="ru-RU"/>
        </w:rPr>
        <w:t>базируется на развитии творческого</w:t>
      </w:r>
      <w:r w:rsidRPr="00A256D2">
        <w:rPr>
          <w:color w:val="000000"/>
          <w:sz w:val="24"/>
          <w:szCs w:val="24"/>
          <w:lang w:bidi="ru-RU"/>
        </w:rPr>
        <w:tab/>
        <w:t>мышления,</w:t>
      </w:r>
      <w:r w:rsidRPr="00A256D2">
        <w:rPr>
          <w:color w:val="000000"/>
          <w:sz w:val="24"/>
          <w:szCs w:val="24"/>
          <w:lang w:bidi="ru-RU"/>
        </w:rPr>
        <w:tab/>
        <w:t>воспитании культуры умственного труда,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детей специальным знаниям, необходимым для проведения самостоятельных исследований. В результате занятий у детей развивается устойчивый интерес </w:t>
      </w:r>
      <w:proofErr w:type="spellStart"/>
      <w:r w:rsidRPr="00A256D2">
        <w:rPr>
          <w:color w:val="000000"/>
          <w:sz w:val="24"/>
          <w:szCs w:val="24"/>
          <w:lang w:bidi="ru-RU"/>
        </w:rPr>
        <w:t>учебно</w:t>
      </w:r>
      <w:r w:rsidRPr="00A256D2">
        <w:rPr>
          <w:color w:val="000000"/>
          <w:sz w:val="24"/>
          <w:szCs w:val="24"/>
          <w:lang w:bidi="ru-RU"/>
        </w:rPr>
        <w:softHyphen/>
        <w:t>познавательной</w:t>
      </w:r>
      <w:proofErr w:type="spellEnd"/>
      <w:r w:rsidRPr="00A256D2">
        <w:rPr>
          <w:color w:val="000000"/>
          <w:sz w:val="24"/>
          <w:szCs w:val="24"/>
          <w:lang w:bidi="ru-RU"/>
        </w:rPr>
        <w:t xml:space="preserve"> и исследовательской деятельности, 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познании.</w:t>
      </w:r>
    </w:p>
    <w:p w:rsidR="00ED49C5" w:rsidRPr="00A256D2" w:rsidRDefault="00ED49C5" w:rsidP="00A256D2">
      <w:pPr>
        <w:pStyle w:val="4"/>
        <w:numPr>
          <w:ilvl w:val="0"/>
          <w:numId w:val="15"/>
        </w:numPr>
        <w:shd w:val="clear" w:color="auto" w:fill="auto"/>
        <w:tabs>
          <w:tab w:val="left" w:pos="741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rStyle w:val="aff0"/>
          <w:sz w:val="24"/>
          <w:szCs w:val="24"/>
        </w:rPr>
        <w:t xml:space="preserve">Общекультурное направление </w:t>
      </w:r>
      <w:r w:rsidRPr="00A256D2">
        <w:rPr>
          <w:color w:val="000000"/>
          <w:sz w:val="24"/>
          <w:szCs w:val="24"/>
          <w:lang w:bidi="ru-RU"/>
        </w:rPr>
        <w:t>способствует воспитанию способности к духовному развитию, нравственному самосовершенствованию, формированию ценностных ориентаций, развитие обшей культуры, знакомству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 и общекультурную компетенции, формирует активную жизненную позицию.</w:t>
      </w:r>
    </w:p>
    <w:p w:rsidR="00ED49C5" w:rsidRPr="00A256D2" w:rsidRDefault="00ED49C5" w:rsidP="00A256D2">
      <w:pPr>
        <w:pStyle w:val="4"/>
        <w:shd w:val="clear" w:color="auto" w:fill="auto"/>
        <w:tabs>
          <w:tab w:val="left" w:pos="9355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Рабочие программы по внеурочной деятельности составляются в соответствии с Положением о рабочей программе МБОУ "Майинская средняя общеобразовательная школа им.В.П. Ларионова с углубленным изучением отдельных предметов" МР "Мегино-Кангаласский улус".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color w:val="000000"/>
          <w:sz w:val="24"/>
          <w:szCs w:val="24"/>
          <w:lang w:bidi="ru-RU"/>
        </w:rPr>
      </w:pPr>
      <w:r w:rsidRPr="00A256D2">
        <w:rPr>
          <w:color w:val="000000"/>
          <w:sz w:val="24"/>
          <w:szCs w:val="24"/>
          <w:lang w:bidi="ru-RU"/>
        </w:rPr>
        <w:t xml:space="preserve">Занятия по внеурочной деятельности проводятся в формах, отличных от классно-урочной на добровольной основе в соответствии с выбором участников образовательных отношений, таких как: кружки, творческие объединения, экскурсии, тренинги, проектная деятельность, исследовательская деятельность, концертная деятельность, </w:t>
      </w:r>
      <w:proofErr w:type="spellStart"/>
      <w:r w:rsidRPr="00A256D2">
        <w:rPr>
          <w:color w:val="000000"/>
          <w:sz w:val="24"/>
          <w:szCs w:val="24"/>
          <w:lang w:bidi="ru-RU"/>
        </w:rPr>
        <w:t>хоровоя</w:t>
      </w:r>
      <w:proofErr w:type="spellEnd"/>
      <w:r w:rsidRPr="00A256D2">
        <w:rPr>
          <w:color w:val="000000"/>
          <w:sz w:val="24"/>
          <w:szCs w:val="24"/>
          <w:lang w:bidi="ru-RU"/>
        </w:rPr>
        <w:t xml:space="preserve"> студия, школьные внеклассные мероприятия, клубы по интересам и т.д.</w:t>
      </w:r>
    </w:p>
    <w:p w:rsidR="00A51774" w:rsidRPr="00A256D2" w:rsidRDefault="00A51774" w:rsidP="00A256D2">
      <w:pPr>
        <w:pStyle w:val="4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000000"/>
          <w:sz w:val="24"/>
          <w:szCs w:val="24"/>
          <w:lang w:bidi="ru-RU"/>
        </w:rPr>
      </w:pPr>
      <w:r w:rsidRPr="00A256D2">
        <w:rPr>
          <w:sz w:val="24"/>
          <w:szCs w:val="24"/>
        </w:rPr>
        <w:tab/>
        <w:t>План внеурочной деятельности среднего (полного) общего образования для обучающихся 11 "а" класса разработан на основе  БУП РС(Я) 2011 г. для классов с родным (нерусским) языком обучения. Во внеурочной деятельности отведено 4 часа на элективные курсы, 4 часа на консультации.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Деление на группы не производится. Минимальное количество обучающихся в группе при проведении занятий внеурочной деятельности составляет 5 человек. Максимальное количество обучающихся на занятии внеурочной деятельности - 30.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Продолжительность занятия внеурочной деятельности составляет 45 минут.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Балльное оценивание результатов освоения курсов внеурочной деятельности не производится.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color w:val="000000"/>
          <w:sz w:val="24"/>
          <w:szCs w:val="24"/>
          <w:lang w:bidi="ru-RU"/>
        </w:rPr>
      </w:pPr>
      <w:r w:rsidRPr="00A256D2">
        <w:rPr>
          <w:color w:val="000000"/>
          <w:sz w:val="24"/>
          <w:szCs w:val="24"/>
          <w:lang w:bidi="ru-RU"/>
        </w:rPr>
        <w:t>Занятия ведутся в соответствии с режимом внеурочной деятельности.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Расписание занятий внеурочной деятельности составлено отдельно от расписания уроков</w:t>
      </w:r>
      <w:r w:rsidRPr="00A256D2">
        <w:rPr>
          <w:rStyle w:val="ArialUnicodeMS9pt0pt"/>
          <w:rFonts w:ascii="Times New Roman" w:hAnsi="Times New Roman" w:cs="Times New Roman"/>
          <w:sz w:val="24"/>
          <w:szCs w:val="24"/>
        </w:rPr>
        <w:t>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Педагогические работники, ведущие занятия в рамках внеурочной деятельности, прошли повышение квалификации по реализации ФГОС основного общего образования.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Учет занятий внеурочной деятельности осуществляется педагогическими работниками, ведущими занятия. Для этого в школе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 xml:space="preserve">Учет занятости обучающихся во </w:t>
      </w:r>
      <w:proofErr w:type="spellStart"/>
      <w:r w:rsidRPr="00A256D2">
        <w:rPr>
          <w:color w:val="000000"/>
          <w:sz w:val="24"/>
          <w:szCs w:val="24"/>
          <w:lang w:bidi="ru-RU"/>
        </w:rPr>
        <w:t>внеучебное</w:t>
      </w:r>
      <w:proofErr w:type="spellEnd"/>
      <w:r w:rsidRPr="00A256D2">
        <w:rPr>
          <w:color w:val="000000"/>
          <w:sz w:val="24"/>
          <w:szCs w:val="24"/>
          <w:lang w:bidi="ru-RU"/>
        </w:rPr>
        <w:t xml:space="preserve"> время, в том числе учет посещения занятий внеурочной деятельности и учет посещения дополнительных занятий в школе, организациях дополнительного образования, спортивных школах и др., осуществляется классными руководителями.</w:t>
      </w:r>
    </w:p>
    <w:p w:rsidR="00ED49C5" w:rsidRPr="00A256D2" w:rsidRDefault="00ED49C5" w:rsidP="00A256D2">
      <w:pPr>
        <w:pStyle w:val="4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A256D2">
        <w:rPr>
          <w:color w:val="000000"/>
          <w:sz w:val="24"/>
          <w:szCs w:val="24"/>
          <w:lang w:bidi="ru-RU"/>
        </w:rPr>
        <w:t>Контроль за реализацией образовательной программы в соответствии с ФГОС, в том числе за организацией внеурочной деятельности, осуществляется заместителем руководителя образовательной организации в соответствии с должностной инструкцией.</w:t>
      </w:r>
    </w:p>
    <w:p w:rsidR="00ED49C5" w:rsidRPr="00A256D2" w:rsidRDefault="00ED49C5" w:rsidP="00A256D2">
      <w:pPr>
        <w:rPr>
          <w:rFonts w:ascii="Times New Roman" w:hAnsi="Times New Roman" w:cs="Times New Roman"/>
          <w:iCs/>
        </w:rPr>
      </w:pPr>
    </w:p>
    <w:p w:rsidR="00C01BE2" w:rsidRPr="00A256D2" w:rsidRDefault="00C01BE2" w:rsidP="00A256D2">
      <w:pPr>
        <w:rPr>
          <w:rFonts w:ascii="Times New Roman" w:hAnsi="Times New Roman" w:cs="Times New Roman"/>
          <w:b/>
          <w:iCs/>
        </w:rPr>
      </w:pPr>
      <w:r w:rsidRPr="00A256D2">
        <w:rPr>
          <w:rFonts w:ascii="Times New Roman" w:hAnsi="Times New Roman" w:cs="Times New Roman"/>
          <w:b/>
          <w:iCs/>
        </w:rPr>
        <w:t>Разработаны образовательные программы внеурочной деятельности:</w:t>
      </w:r>
    </w:p>
    <w:p w:rsidR="00C01BE2" w:rsidRPr="00A256D2" w:rsidRDefault="00C01BE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Программа по предпринимательству с 1-8 классы.</w:t>
      </w:r>
    </w:p>
    <w:p w:rsidR="00C01BE2" w:rsidRPr="00A256D2" w:rsidRDefault="00C01BE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Рабочая тетрадь "Занимательная экономика" с 1-4 классы.</w:t>
      </w:r>
    </w:p>
    <w:p w:rsidR="00C01BE2" w:rsidRPr="00A256D2" w:rsidRDefault="00C01BE2" w:rsidP="00A256D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256D2">
        <w:rPr>
          <w:rFonts w:ascii="Times New Roman" w:hAnsi="Times New Roman"/>
          <w:sz w:val="24"/>
          <w:szCs w:val="24"/>
        </w:rPr>
        <w:tab/>
        <w:t>Методические рекомендации "Юный предприниматель" с 5-8 классы.</w:t>
      </w:r>
    </w:p>
    <w:p w:rsidR="00C01BE2" w:rsidRPr="00A256D2" w:rsidRDefault="00C01BE2" w:rsidP="00A256D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256D2">
        <w:rPr>
          <w:rFonts w:ascii="Times New Roman" w:hAnsi="Times New Roman"/>
          <w:sz w:val="24"/>
          <w:szCs w:val="24"/>
        </w:rPr>
        <w:tab/>
        <w:t xml:space="preserve">Рабочие тетради по </w:t>
      </w:r>
      <w:proofErr w:type="spellStart"/>
      <w:r w:rsidRPr="00A256D2">
        <w:rPr>
          <w:rFonts w:ascii="Times New Roman" w:hAnsi="Times New Roman"/>
          <w:sz w:val="24"/>
          <w:szCs w:val="24"/>
        </w:rPr>
        <w:t>агрономике</w:t>
      </w:r>
      <w:proofErr w:type="spellEnd"/>
      <w:r w:rsidRPr="00A256D2">
        <w:rPr>
          <w:rFonts w:ascii="Times New Roman" w:hAnsi="Times New Roman"/>
          <w:sz w:val="24"/>
          <w:szCs w:val="24"/>
        </w:rPr>
        <w:t xml:space="preserve"> для 1-4 классов.</w:t>
      </w:r>
    </w:p>
    <w:p w:rsidR="00C01BE2" w:rsidRPr="00A256D2" w:rsidRDefault="00C01BE2" w:rsidP="00A256D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256D2">
        <w:rPr>
          <w:rFonts w:ascii="Times New Roman" w:hAnsi="Times New Roman"/>
          <w:sz w:val="24"/>
          <w:szCs w:val="24"/>
        </w:rPr>
        <w:tab/>
        <w:t>Рабочая тетрадь по элективному курсу "Школа успешного фермера", авторы- Черкашина Н.Г., Самсонов М.А</w:t>
      </w:r>
    </w:p>
    <w:p w:rsidR="00C01BE2" w:rsidRPr="00A256D2" w:rsidRDefault="00C01BE2" w:rsidP="00A256D2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256D2">
        <w:rPr>
          <w:rFonts w:ascii="Times New Roman" w:hAnsi="Times New Roman"/>
          <w:sz w:val="24"/>
          <w:szCs w:val="24"/>
        </w:rPr>
        <w:t xml:space="preserve"> </w:t>
      </w:r>
      <w:r w:rsidRPr="00A256D2">
        <w:rPr>
          <w:rFonts w:ascii="Times New Roman" w:hAnsi="Times New Roman"/>
          <w:sz w:val="24"/>
          <w:szCs w:val="24"/>
        </w:rPr>
        <w:tab/>
        <w:t>Программа клуба "Школа лидера" для развития лидерских качеств подростков, автор - Назарова Е.А</w:t>
      </w:r>
    </w:p>
    <w:p w:rsidR="00C01BE2" w:rsidRPr="00A256D2" w:rsidRDefault="00C01BE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Методическое пособие "Комплексные проверочные работы по экономике для учащихся 1-4 классов", авторы - Ефремова Н.Н., Петрова Т.В.;</w:t>
      </w:r>
    </w:p>
    <w:p w:rsidR="00C01BE2" w:rsidRPr="00A256D2" w:rsidRDefault="00C01BE2" w:rsidP="00A256D2">
      <w:pPr>
        <w:rPr>
          <w:rFonts w:ascii="Times New Roman" w:hAnsi="Times New Roman" w:cs="Times New Roman"/>
          <w:iCs/>
        </w:rPr>
      </w:pPr>
      <w:r w:rsidRPr="00A256D2">
        <w:rPr>
          <w:rFonts w:ascii="Times New Roman" w:hAnsi="Times New Roman" w:cs="Times New Roman"/>
        </w:rPr>
        <w:t>Разработано содержание зачетной системы.</w:t>
      </w:r>
    </w:p>
    <w:p w:rsidR="00C01BE2" w:rsidRPr="00A256D2" w:rsidRDefault="00284B00" w:rsidP="00A256D2">
      <w:pPr>
        <w:rPr>
          <w:rFonts w:ascii="Times New Roman" w:hAnsi="Times New Roman" w:cs="Times New Roman"/>
          <w:b/>
          <w:iCs/>
        </w:rPr>
      </w:pPr>
      <w:r w:rsidRPr="00A256D2">
        <w:rPr>
          <w:rFonts w:ascii="Times New Roman" w:hAnsi="Times New Roman" w:cs="Times New Roman"/>
          <w:b/>
          <w:iCs/>
        </w:rPr>
        <w:t>Выпущены авторские программы: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1. И.М. Скрябина. Быть учителем - это счастье, составитель Игнатьева С.К.;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2. Программа клуба "Школа лидера" для развития лидерских качеств подростков, автор - Назарова Е.А.;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3. Саха, </w:t>
      </w:r>
      <w:proofErr w:type="spellStart"/>
      <w:r w:rsidRPr="00A256D2">
        <w:rPr>
          <w:rFonts w:ascii="Times New Roman" w:hAnsi="Times New Roman" w:cs="Times New Roman"/>
        </w:rPr>
        <w:t>аангылыйа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тылларыгар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интегрированнай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уруок</w:t>
      </w:r>
      <w:proofErr w:type="spellEnd"/>
      <w:r w:rsidRPr="00A256D2">
        <w:rPr>
          <w:rFonts w:ascii="Times New Roman" w:hAnsi="Times New Roman" w:cs="Times New Roman"/>
        </w:rPr>
        <w:t xml:space="preserve"> (</w:t>
      </w:r>
      <w:proofErr w:type="spellStart"/>
      <w:r w:rsidRPr="00A256D2">
        <w:rPr>
          <w:rFonts w:ascii="Times New Roman" w:hAnsi="Times New Roman" w:cs="Times New Roman"/>
        </w:rPr>
        <w:t>учууталга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кеме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босуобуйа</w:t>
      </w:r>
      <w:proofErr w:type="spellEnd"/>
      <w:r w:rsidRPr="00A256D2">
        <w:rPr>
          <w:rFonts w:ascii="Times New Roman" w:hAnsi="Times New Roman" w:cs="Times New Roman"/>
        </w:rPr>
        <w:t xml:space="preserve">), </w:t>
      </w:r>
      <w:proofErr w:type="spellStart"/>
      <w:r w:rsidRPr="00A256D2">
        <w:rPr>
          <w:rFonts w:ascii="Times New Roman" w:hAnsi="Times New Roman" w:cs="Times New Roman"/>
        </w:rPr>
        <w:t>ааптар</w:t>
      </w:r>
      <w:proofErr w:type="spellEnd"/>
      <w:r w:rsidRPr="00A256D2">
        <w:rPr>
          <w:rFonts w:ascii="Times New Roman" w:hAnsi="Times New Roman" w:cs="Times New Roman"/>
        </w:rPr>
        <w:t xml:space="preserve"> Семенова М.Н.;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4. "</w:t>
      </w:r>
      <w:proofErr w:type="spellStart"/>
      <w:r w:rsidRPr="00A256D2">
        <w:rPr>
          <w:rFonts w:ascii="Times New Roman" w:hAnsi="Times New Roman" w:cs="Times New Roman"/>
        </w:rPr>
        <w:t>Хонтуруолунай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дьыктааннар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тиэкистэрэ</w:t>
      </w:r>
      <w:proofErr w:type="spellEnd"/>
      <w:r w:rsidRPr="00A256D2">
        <w:rPr>
          <w:rFonts w:ascii="Times New Roman" w:hAnsi="Times New Roman" w:cs="Times New Roman"/>
        </w:rPr>
        <w:t xml:space="preserve"> 5-9 </w:t>
      </w:r>
      <w:proofErr w:type="spellStart"/>
      <w:r w:rsidRPr="00A256D2">
        <w:rPr>
          <w:rFonts w:ascii="Times New Roman" w:hAnsi="Times New Roman" w:cs="Times New Roman"/>
        </w:rPr>
        <w:t>кылаас</w:t>
      </w:r>
      <w:proofErr w:type="spellEnd"/>
      <w:r w:rsidRPr="00A256D2">
        <w:rPr>
          <w:rFonts w:ascii="Times New Roman" w:hAnsi="Times New Roman" w:cs="Times New Roman"/>
        </w:rPr>
        <w:t xml:space="preserve">", </w:t>
      </w:r>
      <w:proofErr w:type="spellStart"/>
      <w:r w:rsidRPr="00A256D2">
        <w:rPr>
          <w:rFonts w:ascii="Times New Roman" w:hAnsi="Times New Roman" w:cs="Times New Roman"/>
        </w:rPr>
        <w:t>ааптардар</w:t>
      </w:r>
      <w:proofErr w:type="spellEnd"/>
      <w:r w:rsidRPr="00A256D2">
        <w:rPr>
          <w:rFonts w:ascii="Times New Roman" w:hAnsi="Times New Roman" w:cs="Times New Roman"/>
        </w:rPr>
        <w:t xml:space="preserve"> - </w:t>
      </w:r>
      <w:proofErr w:type="spellStart"/>
      <w:r w:rsidRPr="00A256D2">
        <w:rPr>
          <w:rFonts w:ascii="Times New Roman" w:hAnsi="Times New Roman" w:cs="Times New Roman"/>
        </w:rPr>
        <w:t>саха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тылын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уонна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литературатын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учууталларын</w:t>
      </w:r>
      <w:proofErr w:type="spellEnd"/>
      <w:r w:rsidRPr="00A256D2">
        <w:rPr>
          <w:rFonts w:ascii="Times New Roman" w:hAnsi="Times New Roman" w:cs="Times New Roman"/>
        </w:rPr>
        <w:t xml:space="preserve"> холбоһуга;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5. Рабочая тетрадь по внеклассному чтению для 2, 3, 4 классов, автор  - </w:t>
      </w:r>
      <w:proofErr w:type="spellStart"/>
      <w:r w:rsidRPr="00A256D2">
        <w:rPr>
          <w:rFonts w:ascii="Times New Roman" w:hAnsi="Times New Roman" w:cs="Times New Roman"/>
        </w:rPr>
        <w:t>Новгородова</w:t>
      </w:r>
      <w:proofErr w:type="spellEnd"/>
      <w:r w:rsidRPr="00A256D2">
        <w:rPr>
          <w:rFonts w:ascii="Times New Roman" w:hAnsi="Times New Roman" w:cs="Times New Roman"/>
        </w:rPr>
        <w:t xml:space="preserve"> М.Е.;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6. "Школа. Семья. Социум" (Из опыта работы семейных проектов), автор - </w:t>
      </w:r>
      <w:proofErr w:type="spellStart"/>
      <w:r w:rsidRPr="00A256D2">
        <w:rPr>
          <w:rFonts w:ascii="Times New Roman" w:hAnsi="Times New Roman" w:cs="Times New Roman"/>
        </w:rPr>
        <w:t>Уваровская</w:t>
      </w:r>
      <w:proofErr w:type="spellEnd"/>
      <w:r w:rsidRPr="00A256D2">
        <w:rPr>
          <w:rFonts w:ascii="Times New Roman" w:hAnsi="Times New Roman" w:cs="Times New Roman"/>
        </w:rPr>
        <w:t xml:space="preserve"> М.Н.;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7. Профилактическая работа социально - психологической службы, авторы - социально-психологическая служба;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8. Үөрэнээччигэ, </w:t>
      </w:r>
      <w:proofErr w:type="spellStart"/>
      <w:r w:rsidRPr="00A256D2">
        <w:rPr>
          <w:rFonts w:ascii="Times New Roman" w:hAnsi="Times New Roman" w:cs="Times New Roman"/>
        </w:rPr>
        <w:t>учууталга</w:t>
      </w:r>
      <w:proofErr w:type="spellEnd"/>
      <w:r w:rsidRPr="00A256D2">
        <w:rPr>
          <w:rFonts w:ascii="Times New Roman" w:hAnsi="Times New Roman" w:cs="Times New Roman"/>
        </w:rPr>
        <w:t xml:space="preserve"> көмө "Саха тыла. 9 </w:t>
      </w:r>
      <w:proofErr w:type="spellStart"/>
      <w:r w:rsidRPr="00A256D2">
        <w:rPr>
          <w:rFonts w:ascii="Times New Roman" w:hAnsi="Times New Roman" w:cs="Times New Roman"/>
        </w:rPr>
        <w:t>кылааска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судаарыстыба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эксээмэнин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сорудахтара</w:t>
      </w:r>
      <w:proofErr w:type="spellEnd"/>
      <w:r w:rsidRPr="00A256D2">
        <w:rPr>
          <w:rFonts w:ascii="Times New Roman" w:hAnsi="Times New Roman" w:cs="Times New Roman"/>
        </w:rPr>
        <w:t xml:space="preserve">", </w:t>
      </w:r>
      <w:proofErr w:type="spellStart"/>
      <w:r w:rsidRPr="00A256D2">
        <w:rPr>
          <w:rFonts w:ascii="Times New Roman" w:hAnsi="Times New Roman" w:cs="Times New Roman"/>
        </w:rPr>
        <w:t>ааптар</w:t>
      </w:r>
      <w:proofErr w:type="spellEnd"/>
      <w:r w:rsidRPr="00A256D2">
        <w:rPr>
          <w:rFonts w:ascii="Times New Roman" w:hAnsi="Times New Roman" w:cs="Times New Roman"/>
        </w:rPr>
        <w:t xml:space="preserve"> - Шарина Ф.Н.;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9. Методическое пособие "Комплексные проверочные работы по экономике для учащихся 1-4 классов", авторы - Ефремова Н.Н., Петрова Т.В.;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10. Деятельность детской общественной организации "Клуб </w:t>
      </w:r>
      <w:proofErr w:type="spellStart"/>
      <w:r w:rsidRPr="00A256D2">
        <w:rPr>
          <w:rFonts w:ascii="Times New Roman" w:hAnsi="Times New Roman" w:cs="Times New Roman"/>
        </w:rPr>
        <w:t>Ларионовцы</w:t>
      </w:r>
      <w:proofErr w:type="spellEnd"/>
      <w:r w:rsidRPr="00A256D2">
        <w:rPr>
          <w:rFonts w:ascii="Times New Roman" w:hAnsi="Times New Roman" w:cs="Times New Roman"/>
        </w:rPr>
        <w:t xml:space="preserve">" </w:t>
      </w:r>
      <w:proofErr w:type="spellStart"/>
      <w:r w:rsidRPr="00A256D2">
        <w:rPr>
          <w:rFonts w:ascii="Times New Roman" w:hAnsi="Times New Roman" w:cs="Times New Roman"/>
        </w:rPr>
        <w:t>Мегино-Кангаласского</w:t>
      </w:r>
      <w:proofErr w:type="spellEnd"/>
      <w:r w:rsidRPr="00A256D2">
        <w:rPr>
          <w:rFonts w:ascii="Times New Roman" w:hAnsi="Times New Roman" w:cs="Times New Roman"/>
        </w:rPr>
        <w:t xml:space="preserve"> улуса Республики Саха (Якутия), автор - Иванова Л.К.;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11. Рабочая тетрадь по элективному курсу "Школа успешного фермера", авторы- Черкашина Н.Г., Самсонов М.А.;</w:t>
      </w:r>
    </w:p>
    <w:p w:rsidR="00284B00" w:rsidRPr="00A256D2" w:rsidRDefault="00284B00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12. </w:t>
      </w:r>
      <w:proofErr w:type="spellStart"/>
      <w:r w:rsidRPr="00A256D2">
        <w:rPr>
          <w:rFonts w:ascii="Times New Roman" w:hAnsi="Times New Roman" w:cs="Times New Roman"/>
        </w:rPr>
        <w:t>Туелбэм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дьоно</w:t>
      </w:r>
      <w:proofErr w:type="spellEnd"/>
      <w:r w:rsidRPr="00A256D2">
        <w:rPr>
          <w:rFonts w:ascii="Times New Roman" w:hAnsi="Times New Roman" w:cs="Times New Roman"/>
        </w:rPr>
        <w:t xml:space="preserve"> -</w:t>
      </w:r>
      <w:proofErr w:type="spellStart"/>
      <w:r w:rsidRPr="00A256D2">
        <w:rPr>
          <w:rFonts w:ascii="Times New Roman" w:hAnsi="Times New Roman" w:cs="Times New Roman"/>
        </w:rPr>
        <w:t>ийэм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барахсан</w:t>
      </w:r>
      <w:proofErr w:type="spellEnd"/>
      <w:r w:rsidRPr="00A256D2">
        <w:rPr>
          <w:rFonts w:ascii="Times New Roman" w:hAnsi="Times New Roman" w:cs="Times New Roman"/>
        </w:rPr>
        <w:t xml:space="preserve">, </w:t>
      </w:r>
      <w:proofErr w:type="spellStart"/>
      <w:r w:rsidRPr="00A256D2">
        <w:rPr>
          <w:rFonts w:ascii="Times New Roman" w:hAnsi="Times New Roman" w:cs="Times New Roman"/>
        </w:rPr>
        <w:t>ааптардар</w:t>
      </w:r>
      <w:proofErr w:type="spellEnd"/>
      <w:r w:rsidRPr="00A256D2">
        <w:rPr>
          <w:rFonts w:ascii="Times New Roman" w:hAnsi="Times New Roman" w:cs="Times New Roman"/>
        </w:rPr>
        <w:t xml:space="preserve"> - Бугаева С.Н., Дмитриева С.М.</w:t>
      </w:r>
    </w:p>
    <w:p w:rsidR="00284B00" w:rsidRPr="00A256D2" w:rsidRDefault="00284B00" w:rsidP="00A256D2">
      <w:pPr>
        <w:rPr>
          <w:rFonts w:ascii="Times New Roman" w:hAnsi="Times New Roman" w:cs="Times New Roman"/>
          <w:iCs/>
        </w:rPr>
      </w:pPr>
      <w:r w:rsidRPr="00A256D2">
        <w:rPr>
          <w:rFonts w:ascii="Times New Roman" w:hAnsi="Times New Roman" w:cs="Times New Roman"/>
        </w:rPr>
        <w:t xml:space="preserve">13. </w:t>
      </w:r>
      <w:proofErr w:type="spellStart"/>
      <w:r w:rsidRPr="00A256D2">
        <w:rPr>
          <w:rFonts w:ascii="Times New Roman" w:hAnsi="Times New Roman" w:cs="Times New Roman"/>
        </w:rPr>
        <w:t>Ларионовская</w:t>
      </w:r>
      <w:proofErr w:type="spellEnd"/>
      <w:r w:rsidRPr="00A256D2">
        <w:rPr>
          <w:rFonts w:ascii="Times New Roman" w:hAnsi="Times New Roman" w:cs="Times New Roman"/>
        </w:rPr>
        <w:t xml:space="preserve"> декада: опыт, традиции </w:t>
      </w:r>
      <w:r w:rsidRPr="00A256D2">
        <w:rPr>
          <w:rFonts w:ascii="Times New Roman" w:hAnsi="Times New Roman" w:cs="Times New Roman"/>
          <w:i/>
        </w:rPr>
        <w:t xml:space="preserve">(материалы </w:t>
      </w:r>
      <w:proofErr w:type="spellStart"/>
      <w:r w:rsidRPr="00A256D2">
        <w:rPr>
          <w:rFonts w:ascii="Times New Roman" w:hAnsi="Times New Roman" w:cs="Times New Roman"/>
          <w:i/>
        </w:rPr>
        <w:t>Ларионовской</w:t>
      </w:r>
      <w:proofErr w:type="spellEnd"/>
      <w:r w:rsidRPr="00A256D2">
        <w:rPr>
          <w:rFonts w:ascii="Times New Roman" w:hAnsi="Times New Roman" w:cs="Times New Roman"/>
          <w:i/>
        </w:rPr>
        <w:t xml:space="preserve"> декады с 2014 года), </w:t>
      </w:r>
      <w:r w:rsidRPr="00A256D2">
        <w:rPr>
          <w:rFonts w:ascii="Times New Roman" w:hAnsi="Times New Roman" w:cs="Times New Roman"/>
        </w:rPr>
        <w:t>составители -</w:t>
      </w:r>
      <w:r w:rsidRPr="00A256D2">
        <w:rPr>
          <w:rFonts w:ascii="Times New Roman" w:hAnsi="Times New Roman" w:cs="Times New Roman"/>
          <w:i/>
        </w:rPr>
        <w:t xml:space="preserve"> </w:t>
      </w:r>
      <w:r w:rsidRPr="00A256D2">
        <w:rPr>
          <w:rFonts w:ascii="Times New Roman" w:hAnsi="Times New Roman" w:cs="Times New Roman"/>
        </w:rPr>
        <w:t>Игнатьева С.К., Абрамова М.В., Семенова М.Н.</w:t>
      </w:r>
    </w:p>
    <w:p w:rsidR="00A256D2" w:rsidRPr="00A256D2" w:rsidRDefault="00A256D2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  <w:iCs/>
        </w:rPr>
        <w:t xml:space="preserve">Воспитательное направление модели школы реализуется через профессиональную ориентацию, работу с социумом, дополнительное образование, производственное (трудовое) воспитание. </w:t>
      </w:r>
    </w:p>
    <w:p w:rsidR="00A256D2" w:rsidRPr="00A256D2" w:rsidRDefault="00A256D2" w:rsidP="00A256D2">
      <w:pPr>
        <w:pStyle w:val="Default"/>
        <w:jc w:val="both"/>
        <w:rPr>
          <w:b/>
          <w:bCs/>
          <w:color w:val="auto"/>
        </w:rPr>
      </w:pPr>
    </w:p>
    <w:p w:rsidR="00A256D2" w:rsidRPr="00A256D2" w:rsidRDefault="00A256D2" w:rsidP="00A256D2">
      <w:pPr>
        <w:ind w:hanging="180"/>
        <w:jc w:val="center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  <w:bCs/>
        </w:rPr>
        <w:t>Стратегические направления</w:t>
      </w: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18"/>
        <w:gridCol w:w="3505"/>
        <w:gridCol w:w="3718"/>
      </w:tblGrid>
      <w:tr w:rsidR="00A256D2" w:rsidRPr="00A256D2" w:rsidTr="00A256D2">
        <w:trPr>
          <w:trHeight w:val="785"/>
        </w:trPr>
        <w:tc>
          <w:tcPr>
            <w:tcW w:w="30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56D2" w:rsidRPr="00A256D2" w:rsidRDefault="00A256D2" w:rsidP="00A256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 xml:space="preserve">   План основных мероприятий до 2020 года, проводимых в рамках Десятилетия детства </w:t>
            </w: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56D2" w:rsidRPr="00A256D2" w:rsidRDefault="00A256D2" w:rsidP="00A256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 xml:space="preserve">Программа развития образования в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>Мегино-Кангаласском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 xml:space="preserve"> улусе </w:t>
            </w:r>
          </w:p>
          <w:p w:rsidR="00A256D2" w:rsidRPr="00A256D2" w:rsidRDefault="00A256D2" w:rsidP="00A256D2">
            <w:pPr>
              <w:ind w:left="426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>«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>Мэнэ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 xml:space="preserve"> Кэскилэ-6» </w:t>
            </w:r>
          </w:p>
          <w:p w:rsidR="00A256D2" w:rsidRPr="00A256D2" w:rsidRDefault="00A256D2" w:rsidP="00A256D2">
            <w:pPr>
              <w:ind w:left="426" w:firstLine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 xml:space="preserve">          Задачи:</w:t>
            </w:r>
          </w:p>
        </w:tc>
        <w:tc>
          <w:tcPr>
            <w:tcW w:w="37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56D2" w:rsidRPr="00A256D2" w:rsidRDefault="00A256D2" w:rsidP="00A256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i/>
                <w:kern w:val="24"/>
              </w:rPr>
              <w:t xml:space="preserve">Концепция воспитания в МР «Мегино-Кангаласский улус» </w:t>
            </w:r>
          </w:p>
        </w:tc>
      </w:tr>
      <w:tr w:rsidR="00A256D2" w:rsidRPr="00A256D2" w:rsidTr="00A256D2">
        <w:trPr>
          <w:trHeight w:val="1207"/>
        </w:trPr>
        <w:tc>
          <w:tcPr>
            <w:tcW w:w="30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Повышение благосостояния семей с детьми;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Современная инфраструктура детства;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Обеспечение безопасности детей;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Здоровый ребенок;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lastRenderedPageBreak/>
              <w:t>Всестороннее образование- детям;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Культурное развитие детей;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Развитие физкультуры и спорта для детей;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Безопасный детский отдых;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Доступный детский туризм;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Безопасное информационное пространство для детей;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Ребенок и его право на семью;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Социальная защита детей- инвалидов и детей с ОВЗ и их интеграция в современное общество;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Обеспечение и защита прав и интересов детей;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Качественные детские товары и продукты питания;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Организационные   мероприятия.</w:t>
            </w:r>
          </w:p>
        </w:tc>
        <w:tc>
          <w:tcPr>
            <w:tcW w:w="3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56D2" w:rsidRPr="00A256D2" w:rsidRDefault="00A256D2" w:rsidP="00A256D2">
            <w:pPr>
              <w:pStyle w:val="af5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Современные механизмы, содержание и технологии общего и дополнительного образования;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Популяризация среди детей научно- образовательной и творческой деятельности, создание системы работы с </w:t>
            </w: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lastRenderedPageBreak/>
              <w:t>талантливыми детьми;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Создание инфраструктуры, обеспечивающей условия для обучения и воспитания;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Формирование муниципальной системы оценки качества образования и образовательных результатов.</w:t>
            </w:r>
          </w:p>
          <w:p w:rsidR="00A256D2" w:rsidRPr="00A256D2" w:rsidRDefault="00A256D2" w:rsidP="00A256D2">
            <w:pPr>
              <w:ind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Приоритеты:</w:t>
            </w:r>
          </w:p>
          <w:p w:rsidR="00A256D2" w:rsidRPr="00A256D2" w:rsidRDefault="00A256D2" w:rsidP="00A256D2">
            <w:pPr>
              <w:pStyle w:val="af5"/>
              <w:numPr>
                <w:ilvl w:val="0"/>
                <w:numId w:val="23"/>
              </w:numPr>
              <w:tabs>
                <w:tab w:val="left" w:pos="7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Политехнизация образования</w:t>
            </w:r>
          </w:p>
          <w:p w:rsidR="00A256D2" w:rsidRPr="00A256D2" w:rsidRDefault="00A256D2" w:rsidP="00A256D2">
            <w:pPr>
              <w:pStyle w:val="af5"/>
              <w:numPr>
                <w:ilvl w:val="0"/>
                <w:numId w:val="23"/>
              </w:numPr>
              <w:tabs>
                <w:tab w:val="left" w:pos="7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традиционного уклада</w:t>
            </w:r>
          </w:p>
          <w:p w:rsidR="00A256D2" w:rsidRPr="00A256D2" w:rsidRDefault="00A256D2" w:rsidP="00A256D2">
            <w:pPr>
              <w:pStyle w:val="af5"/>
              <w:numPr>
                <w:ilvl w:val="0"/>
                <w:numId w:val="23"/>
              </w:numPr>
              <w:tabs>
                <w:tab w:val="left" w:pos="7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и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A256D2" w:rsidRPr="00A256D2" w:rsidRDefault="00A256D2" w:rsidP="00A256D2">
            <w:pPr>
              <w:pStyle w:val="af5"/>
              <w:numPr>
                <w:ilvl w:val="0"/>
                <w:numId w:val="23"/>
              </w:numPr>
              <w:tabs>
                <w:tab w:val="left" w:pos="7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A256D2" w:rsidRPr="00A256D2" w:rsidRDefault="00A256D2" w:rsidP="00A256D2">
            <w:pPr>
              <w:pStyle w:val="af5"/>
              <w:numPr>
                <w:ilvl w:val="0"/>
                <w:numId w:val="23"/>
              </w:numPr>
              <w:tabs>
                <w:tab w:val="left" w:pos="7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образования</w:t>
            </w:r>
          </w:p>
          <w:p w:rsidR="00A256D2" w:rsidRPr="00A256D2" w:rsidRDefault="00A256D2" w:rsidP="00A256D2">
            <w:pPr>
              <w:pStyle w:val="af5"/>
              <w:numPr>
                <w:ilvl w:val="0"/>
                <w:numId w:val="23"/>
              </w:numPr>
              <w:tabs>
                <w:tab w:val="left" w:pos="7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Государственно-общественное  управление   образованием</w:t>
            </w: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6D2" w:rsidRPr="00A256D2" w:rsidRDefault="00A256D2" w:rsidP="00A256D2">
            <w:pPr>
              <w:tabs>
                <w:tab w:val="left" w:pos="799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A256D2" w:rsidRPr="00A256D2" w:rsidRDefault="00A256D2" w:rsidP="00A256D2">
            <w:pPr>
              <w:tabs>
                <w:tab w:val="left" w:pos="799"/>
              </w:tabs>
              <w:ind w:firstLine="0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>Потенциальный фактор актуальности в совершенствовании качества образования- Цифровизации образования</w:t>
            </w:r>
          </w:p>
        </w:tc>
        <w:tc>
          <w:tcPr>
            <w:tcW w:w="37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56D2" w:rsidRPr="00A256D2" w:rsidRDefault="00A256D2" w:rsidP="00A256D2">
            <w:pPr>
              <w:pStyle w:val="af5"/>
              <w:numPr>
                <w:ilvl w:val="0"/>
                <w:numId w:val="26"/>
              </w:numPr>
              <w:spacing w:after="0" w:line="240" w:lineRule="auto"/>
              <w:ind w:left="0" w:firstLine="3"/>
              <w:jc w:val="both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 xml:space="preserve">Духовно- нравственное развитие: </w:t>
            </w:r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«Уважаю исторические и духовные корни своего народа»; «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Удьуор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утумун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оскуолата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»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3"/>
              <w:contextualSpacing/>
              <w:rPr>
                <w:rFonts w:ascii="Times New Roman" w:eastAsia="Times New Roman" w:hAnsi="Times New Roman" w:cs="Times New Roman"/>
                <w:bCs/>
                <w:i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Приобщение детей к культурному наследию: </w:t>
            </w:r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«Ценю культурные ценности и идеалы </w:t>
            </w:r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lastRenderedPageBreak/>
              <w:t>народа» проект «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Хомус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»; 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3"/>
              <w:contextualSpacing/>
              <w:rPr>
                <w:rFonts w:ascii="Times New Roman" w:eastAsia="Times New Roman" w:hAnsi="Times New Roman" w:cs="Times New Roman"/>
                <w:bCs/>
                <w:i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Гражданское и патриотическое воспитание: </w:t>
            </w:r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«Горжусь земляками- героями»; Герой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биир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дойдулаахтарбынан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киэн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туттабын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"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3"/>
              <w:contextualSpacing/>
              <w:rPr>
                <w:rFonts w:ascii="Times New Roman" w:eastAsia="Times New Roman" w:hAnsi="Times New Roman" w:cs="Times New Roman"/>
                <w:bCs/>
                <w:i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Экологическое воспитание: </w:t>
            </w:r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«Берегу уникальную природу родного края»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Торообут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дойдум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айыл5атын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харыстыыбын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»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3"/>
              <w:contextualSpacing/>
              <w:rPr>
                <w:rFonts w:ascii="Times New Roman" w:hAnsi="Times New Roman" w:cs="Times New Roman"/>
                <w:bCs/>
                <w:i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Трудовое воспитание и профессиональное самоопределение: </w:t>
            </w:r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«Сохраняю и развиваю трудовые традиции»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Идэни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талыы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-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олоххо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сурун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хардыы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»</w:t>
            </w:r>
          </w:p>
          <w:p w:rsidR="00A256D2" w:rsidRPr="00A256D2" w:rsidRDefault="00A256D2" w:rsidP="00A256D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3"/>
              <w:contextualSpacing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A256D2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Физическое развитие и культура здоровья: </w:t>
            </w:r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«Укрепляю свое здоровье, веду здоровый образ жизни» "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Манчаары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сиэттэрэ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"</w:t>
            </w:r>
          </w:p>
        </w:tc>
      </w:tr>
    </w:tbl>
    <w:p w:rsidR="00A256D2" w:rsidRPr="00A256D2" w:rsidRDefault="00A256D2" w:rsidP="00A256D2">
      <w:pPr>
        <w:ind w:firstLine="709"/>
        <w:rPr>
          <w:rFonts w:ascii="Times New Roman" w:hAnsi="Times New Roman" w:cs="Times New Roman"/>
          <w:spacing w:val="-5"/>
        </w:rPr>
      </w:pPr>
      <w:r w:rsidRPr="00A256D2">
        <w:rPr>
          <w:rFonts w:ascii="Times New Roman" w:hAnsi="Times New Roman" w:cs="Times New Roman"/>
        </w:rPr>
        <w:lastRenderedPageBreak/>
        <w:t xml:space="preserve">Цель воспитательной деятельности школы: </w:t>
      </w:r>
      <w:r w:rsidRPr="00A256D2">
        <w:rPr>
          <w:rFonts w:ascii="Times New Roman" w:hAnsi="Times New Roman" w:cs="Times New Roman"/>
          <w:spacing w:val="-5"/>
        </w:rPr>
        <w:t xml:space="preserve">Развитие творческой, самостоятельной, ответственной личности, раскрытие индивидуальных особенностей каждого участника      образовательного процесса, </w:t>
      </w:r>
      <w:r w:rsidRPr="00A256D2">
        <w:rPr>
          <w:rFonts w:ascii="Times New Roman" w:hAnsi="Times New Roman" w:cs="Times New Roman"/>
        </w:rPr>
        <w:t xml:space="preserve"> формирование опыта достижения успеха в процессе совместной деятельности, сотрудничества с окружающими.</w:t>
      </w:r>
    </w:p>
    <w:p w:rsidR="00A256D2" w:rsidRPr="00A256D2" w:rsidRDefault="00A256D2" w:rsidP="00A256D2">
      <w:pPr>
        <w:ind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Задачи: </w:t>
      </w:r>
    </w:p>
    <w:p w:rsidR="00A256D2" w:rsidRPr="00A256D2" w:rsidRDefault="00A256D2" w:rsidP="00A256D2">
      <w:pPr>
        <w:pStyle w:val="af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социума.</w:t>
      </w:r>
    </w:p>
    <w:p w:rsidR="00A256D2" w:rsidRPr="00A256D2" w:rsidRDefault="00A256D2" w:rsidP="00A256D2">
      <w:pPr>
        <w:pStyle w:val="af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развитие самоуправления школьников, предоставление им реальной возможности участия в управлении образовательным учреждением, в деятельности творческих и общественных объединений различной направленности;</w:t>
      </w:r>
    </w:p>
    <w:p w:rsidR="00A256D2" w:rsidRPr="00A256D2" w:rsidRDefault="00A256D2" w:rsidP="00A256D2">
      <w:pPr>
        <w:pStyle w:val="af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содействие формированию сознательного отношения учащихся к своей жизни, здоровью, а также к жизни и здоровью окружающих людей;</w:t>
      </w:r>
    </w:p>
    <w:p w:rsidR="00A256D2" w:rsidRPr="00A256D2" w:rsidRDefault="00A256D2" w:rsidP="00A256D2">
      <w:pPr>
        <w:pStyle w:val="af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вовлечение учащихся в систему дополнительного образования с целью обеспечения самореализации личности;</w:t>
      </w:r>
    </w:p>
    <w:p w:rsidR="00A256D2" w:rsidRPr="00A256D2" w:rsidRDefault="00A256D2" w:rsidP="00A256D2">
      <w:pPr>
        <w:pStyle w:val="af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самоуправлении школой;</w:t>
      </w:r>
    </w:p>
    <w:p w:rsidR="00A256D2" w:rsidRPr="00A256D2" w:rsidRDefault="00A256D2" w:rsidP="00A256D2">
      <w:pPr>
        <w:pStyle w:val="af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pacing w:val="-5"/>
          <w:sz w:val="24"/>
          <w:szCs w:val="24"/>
        </w:rPr>
        <w:t>создание информационного пространства школы.</w:t>
      </w:r>
    </w:p>
    <w:p w:rsidR="00A256D2" w:rsidRPr="00A256D2" w:rsidRDefault="00A256D2" w:rsidP="00A256D2">
      <w:pPr>
        <w:outlineLvl w:val="0"/>
        <w:rPr>
          <w:rFonts w:ascii="Times New Roman" w:hAnsi="Times New Roman" w:cs="Times New Roman"/>
          <w:b/>
        </w:rPr>
      </w:pPr>
    </w:p>
    <w:p w:rsidR="00A256D2" w:rsidRPr="00A256D2" w:rsidRDefault="00A256D2" w:rsidP="00A256D2">
      <w:pPr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>Основные подразделения воспитательного блока</w:t>
      </w:r>
    </w:p>
    <w:p w:rsidR="00A256D2" w:rsidRPr="00A256D2" w:rsidRDefault="00A256D2" w:rsidP="00A256D2">
      <w:pPr>
        <w:widowControl/>
        <w:numPr>
          <w:ilvl w:val="1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Классное руководство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Дополнительное образование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proofErr w:type="spellStart"/>
      <w:r w:rsidRPr="00A256D2">
        <w:rPr>
          <w:rFonts w:ascii="Times New Roman" w:hAnsi="Times New Roman" w:cs="Times New Roman"/>
        </w:rPr>
        <w:t>Профориентационная</w:t>
      </w:r>
      <w:proofErr w:type="spellEnd"/>
      <w:r w:rsidRPr="00A256D2">
        <w:rPr>
          <w:rFonts w:ascii="Times New Roman" w:hAnsi="Times New Roman" w:cs="Times New Roman"/>
        </w:rPr>
        <w:t xml:space="preserve"> работа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  <w:i/>
        </w:rPr>
      </w:pPr>
      <w:r w:rsidRPr="00A256D2">
        <w:rPr>
          <w:rFonts w:ascii="Times New Roman" w:hAnsi="Times New Roman" w:cs="Times New Roman"/>
        </w:rPr>
        <w:t xml:space="preserve">Социально-психологический центр </w:t>
      </w:r>
      <w:r w:rsidRPr="00A256D2">
        <w:rPr>
          <w:rFonts w:ascii="Times New Roman" w:hAnsi="Times New Roman" w:cs="Times New Roman"/>
          <w:i/>
        </w:rPr>
        <w:t>( соц. педагоги, психолог, логопед)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lastRenderedPageBreak/>
        <w:t>Профилактика правонарушений несовершеннолетних;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  <w:i/>
        </w:rPr>
      </w:pPr>
      <w:r w:rsidRPr="00A256D2">
        <w:rPr>
          <w:rFonts w:ascii="Times New Roman" w:hAnsi="Times New Roman" w:cs="Times New Roman"/>
        </w:rPr>
        <w:t xml:space="preserve">Детское самоуправление –Детское движение РДШ  </w:t>
      </w:r>
      <w:r w:rsidRPr="00A256D2">
        <w:rPr>
          <w:rFonts w:ascii="Times New Roman" w:hAnsi="Times New Roman" w:cs="Times New Roman"/>
          <w:i/>
        </w:rPr>
        <w:t>подростковая организация «</w:t>
      </w:r>
      <w:proofErr w:type="spellStart"/>
      <w:r w:rsidRPr="00A256D2">
        <w:rPr>
          <w:rFonts w:ascii="Times New Roman" w:hAnsi="Times New Roman" w:cs="Times New Roman"/>
          <w:i/>
        </w:rPr>
        <w:t>СмиД</w:t>
      </w:r>
      <w:proofErr w:type="spellEnd"/>
      <w:r w:rsidRPr="00A256D2">
        <w:rPr>
          <w:rFonts w:ascii="Times New Roman" w:hAnsi="Times New Roman" w:cs="Times New Roman"/>
          <w:i/>
        </w:rPr>
        <w:t>», совет старшеклассников «</w:t>
      </w:r>
      <w:proofErr w:type="spellStart"/>
      <w:r w:rsidRPr="00A256D2">
        <w:rPr>
          <w:rFonts w:ascii="Times New Roman" w:hAnsi="Times New Roman" w:cs="Times New Roman"/>
          <w:i/>
        </w:rPr>
        <w:t>Тумэн</w:t>
      </w:r>
      <w:proofErr w:type="spellEnd"/>
      <w:r w:rsidRPr="00A256D2">
        <w:rPr>
          <w:rFonts w:ascii="Times New Roman" w:hAnsi="Times New Roman" w:cs="Times New Roman"/>
          <w:i/>
        </w:rPr>
        <w:t>»)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Библиотечно-информационный центр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Гражданско-патриотическое  воспитание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Безопасность детей, физкультурно-оздоровительная работа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Летняя занятость</w:t>
      </w:r>
    </w:p>
    <w:p w:rsidR="00A256D2" w:rsidRPr="00A256D2" w:rsidRDefault="00A256D2" w:rsidP="00A256D2">
      <w:pPr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>Основные направления работы: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Методическая работа;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Руководство и контроль деятельности воспитательной системы классных коллективов;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Повышение квалификации и мастерства педагогов;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Обобщение и распространение передового опыта  родителей, общественности в области воспитания и развития личности;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Социально-психологическое сопровождение воспитательного процесса;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Профилактика правонарушений 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</w:rPr>
      </w:pPr>
      <w:proofErr w:type="spellStart"/>
      <w:r w:rsidRPr="00A256D2">
        <w:rPr>
          <w:rFonts w:ascii="Times New Roman" w:hAnsi="Times New Roman" w:cs="Times New Roman"/>
        </w:rPr>
        <w:t>Профориентационная</w:t>
      </w:r>
      <w:proofErr w:type="spellEnd"/>
      <w:r w:rsidRPr="00A256D2">
        <w:rPr>
          <w:rFonts w:ascii="Times New Roman" w:hAnsi="Times New Roman" w:cs="Times New Roman"/>
        </w:rPr>
        <w:t xml:space="preserve"> работа;</w:t>
      </w:r>
    </w:p>
    <w:p w:rsidR="00A256D2" w:rsidRPr="00A256D2" w:rsidRDefault="00A256D2" w:rsidP="00A256D2">
      <w:pPr>
        <w:widowControl/>
        <w:numPr>
          <w:ilvl w:val="0"/>
          <w:numId w:val="22"/>
        </w:numPr>
        <w:autoSpaceDE/>
        <w:autoSpaceDN/>
        <w:adjustRightInd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Детское движение, самоуправление, РДШ.</w:t>
      </w:r>
    </w:p>
    <w:p w:rsidR="00A256D2" w:rsidRPr="00A256D2" w:rsidRDefault="00A256D2" w:rsidP="00A256D2">
      <w:pPr>
        <w:pStyle w:val="af5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6D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проектов:</w:t>
      </w:r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Проект «Мастерская изобретений» </w:t>
      </w:r>
    </w:p>
    <w:p w:rsidR="00A256D2" w:rsidRPr="00A256D2" w:rsidRDefault="00A256D2" w:rsidP="00A256D2">
      <w:pPr>
        <w:widowControl/>
        <w:numPr>
          <w:ilvl w:val="0"/>
          <w:numId w:val="21"/>
        </w:numPr>
        <w:autoSpaceDE/>
        <w:autoSpaceDN/>
        <w:adjustRightInd/>
        <w:ind w:left="1134" w:hanging="708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Модуль (осенняя школа) «Профессиональная ориентация обучающихся», « Военно-полевые сборы», </w:t>
      </w:r>
    </w:p>
    <w:p w:rsidR="00A256D2" w:rsidRPr="00A256D2" w:rsidRDefault="00A256D2" w:rsidP="00A256D2">
      <w:pPr>
        <w:widowControl/>
        <w:numPr>
          <w:ilvl w:val="0"/>
          <w:numId w:val="21"/>
        </w:numPr>
        <w:autoSpaceDE/>
        <w:autoSpaceDN/>
        <w:adjustRightInd/>
        <w:ind w:left="1134" w:hanging="708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Модуль (зимняя школа)  Педагогический десант для молодых педагогов</w:t>
      </w:r>
    </w:p>
    <w:p w:rsidR="00A256D2" w:rsidRPr="00A256D2" w:rsidRDefault="00A256D2" w:rsidP="00A256D2">
      <w:pPr>
        <w:widowControl/>
        <w:numPr>
          <w:ilvl w:val="0"/>
          <w:numId w:val="21"/>
        </w:numPr>
        <w:autoSpaceDE/>
        <w:autoSpaceDN/>
        <w:adjustRightInd/>
        <w:ind w:left="1134" w:hanging="708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Модуль (весенняя школа) « Школа творчества»</w:t>
      </w:r>
    </w:p>
    <w:p w:rsidR="00A256D2" w:rsidRPr="00A256D2" w:rsidRDefault="00A256D2" w:rsidP="00A256D2">
      <w:pPr>
        <w:widowControl/>
        <w:numPr>
          <w:ilvl w:val="0"/>
          <w:numId w:val="21"/>
        </w:numPr>
        <w:autoSpaceDE/>
        <w:autoSpaceDN/>
        <w:adjustRightInd/>
        <w:ind w:left="1134" w:hanging="708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Модуль (летняя школа) « Летний отдых»</w:t>
      </w:r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Проект «Лидер »РДШ- (Детское движение как фактор личностного роста)</w:t>
      </w:r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«Дети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Манчаары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>» ( комплексная спартакиада школьников)-МО ФО</w:t>
      </w:r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Проект «Одаренные дети» ( МО МИФ)только для математиков - для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олимпиадников</w:t>
      </w:r>
      <w:proofErr w:type="spellEnd"/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 «Открытая школа: сотрудничество и партнерство» (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педвсеобуч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«Школа молодых родителей» -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Уваровская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М.Н., </w:t>
      </w:r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««Крылья ангела» </w:t>
      </w:r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Проект драмкружка «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Funny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Faces</w:t>
      </w:r>
      <w:r w:rsidRPr="00A256D2">
        <w:rPr>
          <w:rFonts w:ascii="Times New Roman" w:hAnsi="Times New Roman" w:cs="Times New Roman"/>
          <w:sz w:val="24"/>
          <w:szCs w:val="24"/>
        </w:rPr>
        <w:t xml:space="preserve"> » ( веселые лица) - МО учителей английского языка</w:t>
      </w:r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Проект « Субботняя школа для родителей»: 1 четверть- «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Сатабыл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»- </w:t>
      </w:r>
      <w:r w:rsidRPr="00A256D2">
        <w:rPr>
          <w:rFonts w:ascii="Times New Roman" w:hAnsi="Times New Roman" w:cs="Times New Roman"/>
          <w:i/>
          <w:sz w:val="24"/>
          <w:szCs w:val="24"/>
        </w:rPr>
        <w:t>Осенняя ярмарка</w:t>
      </w:r>
      <w:r w:rsidRPr="00A256D2">
        <w:rPr>
          <w:rFonts w:ascii="Times New Roman" w:hAnsi="Times New Roman" w:cs="Times New Roman"/>
          <w:sz w:val="24"/>
          <w:szCs w:val="24"/>
        </w:rPr>
        <w:t>, 2 четверть –</w:t>
      </w:r>
      <w:r w:rsidRPr="00A256D2">
        <w:rPr>
          <w:rFonts w:ascii="Times New Roman" w:hAnsi="Times New Roman" w:cs="Times New Roman"/>
          <w:i/>
          <w:sz w:val="24"/>
          <w:szCs w:val="24"/>
        </w:rPr>
        <w:t>Мастерская Деда Мороза</w:t>
      </w:r>
      <w:r w:rsidRPr="00A256D2">
        <w:rPr>
          <w:rFonts w:ascii="Times New Roman" w:hAnsi="Times New Roman" w:cs="Times New Roman"/>
          <w:sz w:val="24"/>
          <w:szCs w:val="24"/>
        </w:rPr>
        <w:t xml:space="preserve">,  3 четверть- </w:t>
      </w:r>
      <w:r w:rsidRPr="00A256D2">
        <w:rPr>
          <w:rFonts w:ascii="Times New Roman" w:hAnsi="Times New Roman" w:cs="Times New Roman"/>
          <w:i/>
          <w:sz w:val="24"/>
          <w:szCs w:val="24"/>
        </w:rPr>
        <w:t xml:space="preserve">конференция для родителей , </w:t>
      </w:r>
      <w:r w:rsidRPr="00A256D2">
        <w:rPr>
          <w:rFonts w:ascii="Times New Roman" w:hAnsi="Times New Roman" w:cs="Times New Roman"/>
          <w:sz w:val="24"/>
          <w:szCs w:val="24"/>
        </w:rPr>
        <w:t xml:space="preserve">4 четверть- </w:t>
      </w:r>
      <w:proofErr w:type="spellStart"/>
      <w:r w:rsidRPr="00A256D2">
        <w:rPr>
          <w:rFonts w:ascii="Times New Roman" w:hAnsi="Times New Roman" w:cs="Times New Roman"/>
          <w:i/>
          <w:sz w:val="24"/>
          <w:szCs w:val="24"/>
        </w:rPr>
        <w:t>агроработы</w:t>
      </w:r>
      <w:proofErr w:type="spellEnd"/>
    </w:p>
    <w:p w:rsidR="00A256D2" w:rsidRPr="00A256D2" w:rsidRDefault="00A256D2" w:rsidP="00A256D2">
      <w:pPr>
        <w:pStyle w:val="af5"/>
        <w:numPr>
          <w:ilvl w:val="2"/>
          <w:numId w:val="23"/>
        </w:numPr>
        <w:spacing w:after="0" w:line="240" w:lineRule="auto"/>
        <w:ind w:left="1134" w:hanging="708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Проект «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SCHOOLRADIO</w:t>
      </w:r>
      <w:r w:rsidRPr="00A256D2">
        <w:rPr>
          <w:rFonts w:ascii="Times New Roman" w:hAnsi="Times New Roman" w:cs="Times New Roman"/>
          <w:sz w:val="24"/>
          <w:szCs w:val="24"/>
        </w:rPr>
        <w:t>» -Романова И.Я</w:t>
      </w:r>
    </w:p>
    <w:p w:rsidR="00A256D2" w:rsidRPr="00A256D2" w:rsidRDefault="00A256D2" w:rsidP="00A256D2">
      <w:pPr>
        <w:rPr>
          <w:rFonts w:ascii="Times New Roman" w:hAnsi="Times New Roman" w:cs="Times New Roman"/>
          <w:b/>
          <w:u w:val="single"/>
        </w:rPr>
      </w:pPr>
      <w:r w:rsidRPr="00A256D2">
        <w:rPr>
          <w:rFonts w:ascii="Times New Roman" w:hAnsi="Times New Roman" w:cs="Times New Roman"/>
          <w:b/>
          <w:u w:val="single"/>
        </w:rPr>
        <w:t>Клубная деятельность: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</w:rPr>
        <w:t>« Прометей» (правовое обучение) – Черкашина Н.Г.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«Моделисты ООН» - Самсонов М.А.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Клуб гитарной музыки – Скрябина Р.А.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Клуб ««</w:t>
      </w:r>
      <w:r w:rsidRPr="00A256D2">
        <w:rPr>
          <w:rFonts w:ascii="Times New Roman" w:hAnsi="Times New Roman" w:cs="Times New Roman"/>
          <w:sz w:val="24"/>
          <w:szCs w:val="24"/>
          <w:lang w:val="sah-RU"/>
        </w:rPr>
        <w:t>Төрөөбүт төрүт тылыс-олоҕум тыла</w:t>
      </w:r>
      <w:r w:rsidRPr="00A256D2">
        <w:rPr>
          <w:rFonts w:ascii="Times New Roman" w:hAnsi="Times New Roman" w:cs="Times New Roman"/>
          <w:sz w:val="24"/>
          <w:szCs w:val="24"/>
        </w:rPr>
        <w:t>» - МО учителей якутского языка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ВП клуб «Беркут» -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Сыдыкбеков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Клуб «Юные визажисты»- Шестакова И.В.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Клуб "Я -волонтер" -Иванова Л.К.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Клуб гитарной музыки – Скрябина Р.А.</w:t>
      </w:r>
    </w:p>
    <w:p w:rsidR="00A256D2" w:rsidRPr="00A256D2" w:rsidRDefault="00A256D2" w:rsidP="00A256D2">
      <w:pPr>
        <w:pStyle w:val="af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Клуб «Юные инспектора дороги»-Рязанская А.Ф.</w:t>
      </w:r>
    </w:p>
    <w:p w:rsidR="00257142" w:rsidRPr="00A256D2" w:rsidRDefault="00257142" w:rsidP="00A256D2">
      <w:pPr>
        <w:rPr>
          <w:rFonts w:ascii="Times New Roman" w:hAnsi="Times New Roman" w:cs="Times New Roman"/>
          <w:b/>
        </w:rPr>
      </w:pPr>
    </w:p>
    <w:p w:rsidR="001707CD" w:rsidRPr="00A256D2" w:rsidRDefault="00257142" w:rsidP="00A256D2">
      <w:pPr>
        <w:ind w:firstLine="709"/>
        <w:jc w:val="center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>III. Анализ внутренней системы оценки качества образования.</w:t>
      </w:r>
    </w:p>
    <w:p w:rsidR="001707CD" w:rsidRPr="00A256D2" w:rsidRDefault="001707CD" w:rsidP="00A256D2">
      <w:pPr>
        <w:pStyle w:val="afe"/>
        <w:spacing w:before="0" w:beforeAutospacing="0" w:after="0" w:afterAutospacing="0"/>
        <w:jc w:val="both"/>
      </w:pPr>
      <w:r w:rsidRPr="00A256D2">
        <w:tab/>
        <w:t>Школа работает в режиме пятидневной для обучающихся 1 классов и шестидневной для обучающихся 2-11 классов  учебной недели. Обучение учащихся ведется по федеральным и региональным учебным программам. Всего класс-комплектов-35.</w:t>
      </w:r>
    </w:p>
    <w:p w:rsidR="001707CD" w:rsidRPr="00A256D2" w:rsidRDefault="001707CD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Обучение в  МБОУ «Майинская средняя общеобразовательная школа  им. В.П. Ларионова с углубленным изучением отдельных предметов» МР «</w:t>
      </w:r>
      <w:proofErr w:type="spellStart"/>
      <w:r w:rsidRPr="00A256D2">
        <w:rPr>
          <w:rFonts w:ascii="Times New Roman" w:hAnsi="Times New Roman" w:cs="Times New Roman"/>
        </w:rPr>
        <w:t>Мегино</w:t>
      </w:r>
      <w:proofErr w:type="spellEnd"/>
      <w:r w:rsidRPr="00A256D2">
        <w:rPr>
          <w:rFonts w:ascii="Times New Roman" w:hAnsi="Times New Roman" w:cs="Times New Roman"/>
        </w:rPr>
        <w:t xml:space="preserve"> </w:t>
      </w:r>
      <w:proofErr w:type="spellStart"/>
      <w:r w:rsidRPr="00A256D2">
        <w:rPr>
          <w:rFonts w:ascii="Times New Roman" w:hAnsi="Times New Roman" w:cs="Times New Roman"/>
        </w:rPr>
        <w:t>Кангаласский</w:t>
      </w:r>
      <w:proofErr w:type="spellEnd"/>
      <w:r w:rsidRPr="00A256D2">
        <w:rPr>
          <w:rFonts w:ascii="Times New Roman" w:hAnsi="Times New Roman" w:cs="Times New Roman"/>
        </w:rPr>
        <w:t xml:space="preserve"> улус»</w:t>
      </w:r>
      <w:r w:rsidRPr="00A256D2">
        <w:rPr>
          <w:rFonts w:ascii="Times New Roman" w:hAnsi="Times New Roman" w:cs="Times New Roman"/>
          <w:b/>
        </w:rPr>
        <w:t xml:space="preserve"> </w:t>
      </w:r>
      <w:r w:rsidRPr="00A256D2">
        <w:rPr>
          <w:rFonts w:ascii="Times New Roman" w:hAnsi="Times New Roman" w:cs="Times New Roman"/>
        </w:rPr>
        <w:t>проводится в 2 смену.</w:t>
      </w:r>
    </w:p>
    <w:p w:rsidR="00F51931" w:rsidRPr="00A256D2" w:rsidRDefault="00F51931" w:rsidP="00A256D2">
      <w:pPr>
        <w:pStyle w:val="af7"/>
        <w:tabs>
          <w:tab w:val="num" w:pos="0"/>
        </w:tabs>
        <w:spacing w:line="240" w:lineRule="auto"/>
        <w:ind w:firstLine="567"/>
        <w:rPr>
          <w:b/>
          <w:sz w:val="24"/>
          <w:szCs w:val="24"/>
        </w:rPr>
      </w:pPr>
      <w:r w:rsidRPr="00A256D2">
        <w:rPr>
          <w:sz w:val="24"/>
          <w:szCs w:val="24"/>
        </w:rPr>
        <w:lastRenderedPageBreak/>
        <w:t>Элективные курсы, занятия проектной деятельностью, работа кружков, секций проводятся после окончания учебного процесса 1 смены. Внеурочная деятельность 2 смены проводится до начала учебного процесса.</w:t>
      </w:r>
    </w:p>
    <w:p w:rsidR="00F51931" w:rsidRPr="00A256D2" w:rsidRDefault="00F51931" w:rsidP="00A256D2">
      <w:pPr>
        <w:pStyle w:val="af7"/>
        <w:tabs>
          <w:tab w:val="num" w:pos="0"/>
        </w:tabs>
        <w:spacing w:line="240" w:lineRule="auto"/>
        <w:rPr>
          <w:b/>
          <w:sz w:val="24"/>
          <w:szCs w:val="24"/>
        </w:rPr>
      </w:pPr>
      <w:r w:rsidRPr="00A256D2">
        <w:rPr>
          <w:sz w:val="24"/>
          <w:szCs w:val="24"/>
        </w:rPr>
        <w:t>Организация промежуточной и итоговой аттестации:</w:t>
      </w:r>
    </w:p>
    <w:p w:rsidR="00F51931" w:rsidRPr="00A256D2" w:rsidRDefault="00F51931" w:rsidP="00A256D2">
      <w:pPr>
        <w:pStyle w:val="af7"/>
        <w:widowControl w:val="0"/>
        <w:numPr>
          <w:ilvl w:val="0"/>
          <w:numId w:val="8"/>
        </w:numPr>
        <w:tabs>
          <w:tab w:val="clear" w:pos="8413"/>
        </w:tabs>
        <w:spacing w:line="240" w:lineRule="auto"/>
        <w:ind w:left="0" w:firstLine="0"/>
        <w:rPr>
          <w:b/>
          <w:sz w:val="24"/>
          <w:szCs w:val="24"/>
        </w:rPr>
      </w:pPr>
      <w:r w:rsidRPr="00A256D2">
        <w:rPr>
          <w:sz w:val="24"/>
          <w:szCs w:val="24"/>
        </w:rPr>
        <w:t>промежуточная аттестация учащихся 2-9-х классов проводится в пределах учебного времени 1,2,3,4 четверти.</w:t>
      </w:r>
    </w:p>
    <w:p w:rsidR="00F51931" w:rsidRPr="00A256D2" w:rsidRDefault="00F51931" w:rsidP="00A256D2">
      <w:pPr>
        <w:pStyle w:val="af7"/>
        <w:widowControl w:val="0"/>
        <w:numPr>
          <w:ilvl w:val="0"/>
          <w:numId w:val="8"/>
        </w:numPr>
        <w:tabs>
          <w:tab w:val="clear" w:pos="8413"/>
        </w:tabs>
        <w:spacing w:line="240" w:lineRule="auto"/>
        <w:ind w:left="0" w:firstLine="0"/>
        <w:rPr>
          <w:b/>
          <w:sz w:val="24"/>
          <w:szCs w:val="24"/>
        </w:rPr>
      </w:pPr>
      <w:r w:rsidRPr="00A256D2">
        <w:rPr>
          <w:sz w:val="24"/>
          <w:szCs w:val="24"/>
        </w:rPr>
        <w:t>в 10-11 классах промежуточная аттестация учащихся проводится в пределах учебного времени 2 четверти;</w:t>
      </w:r>
    </w:p>
    <w:p w:rsidR="00F51931" w:rsidRPr="00A256D2" w:rsidRDefault="00F51931" w:rsidP="00A256D2">
      <w:pPr>
        <w:pStyle w:val="af7"/>
        <w:widowControl w:val="0"/>
        <w:numPr>
          <w:ilvl w:val="0"/>
          <w:numId w:val="8"/>
        </w:numPr>
        <w:tabs>
          <w:tab w:val="clear" w:pos="8413"/>
        </w:tabs>
        <w:spacing w:line="240" w:lineRule="auto"/>
        <w:ind w:left="0" w:firstLine="0"/>
        <w:rPr>
          <w:b/>
          <w:sz w:val="24"/>
          <w:szCs w:val="24"/>
        </w:rPr>
      </w:pPr>
      <w:r w:rsidRPr="00A256D2">
        <w:rPr>
          <w:sz w:val="24"/>
          <w:szCs w:val="24"/>
        </w:rPr>
        <w:t>итоговая аттестация учащихся 2-8, 10 классов проводится в пределах учебного времени 4 четверти;</w:t>
      </w:r>
    </w:p>
    <w:p w:rsidR="00F51931" w:rsidRPr="00A256D2" w:rsidRDefault="00F51931" w:rsidP="00A256D2">
      <w:pPr>
        <w:pStyle w:val="af7"/>
        <w:widowControl w:val="0"/>
        <w:numPr>
          <w:ilvl w:val="0"/>
          <w:numId w:val="8"/>
        </w:numPr>
        <w:tabs>
          <w:tab w:val="clear" w:pos="8413"/>
        </w:tabs>
        <w:spacing w:line="240" w:lineRule="auto"/>
        <w:ind w:left="0" w:firstLine="0"/>
        <w:rPr>
          <w:b/>
          <w:sz w:val="24"/>
          <w:szCs w:val="24"/>
        </w:rPr>
      </w:pPr>
      <w:r w:rsidRPr="00A256D2">
        <w:rPr>
          <w:sz w:val="24"/>
          <w:szCs w:val="24"/>
        </w:rPr>
        <w:t xml:space="preserve">итоговая аттестация учащихся 9, 11- </w:t>
      </w:r>
      <w:proofErr w:type="spellStart"/>
      <w:r w:rsidRPr="00A256D2">
        <w:rPr>
          <w:sz w:val="24"/>
          <w:szCs w:val="24"/>
        </w:rPr>
        <w:t>х</w:t>
      </w:r>
      <w:proofErr w:type="spellEnd"/>
      <w:r w:rsidRPr="00A256D2">
        <w:rPr>
          <w:sz w:val="24"/>
          <w:szCs w:val="24"/>
        </w:rPr>
        <w:t xml:space="preserve"> классов проводится соответственно срокам, установленным Министерством просвещения Российской Федерации на данный учебный год.</w:t>
      </w:r>
    </w:p>
    <w:p w:rsidR="00F51931" w:rsidRPr="00A256D2" w:rsidRDefault="00F51931" w:rsidP="00A256D2">
      <w:pPr>
        <w:pStyle w:val="afe"/>
        <w:spacing w:before="0" w:beforeAutospacing="0" w:after="0" w:afterAutospacing="0"/>
        <w:jc w:val="both"/>
      </w:pPr>
      <w:r w:rsidRPr="00A256D2">
        <w:tab/>
        <w:t xml:space="preserve">Данный режим работы учебного заведения обеспечивает выполнение базового компонента и использование школьного компонента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учащихся. </w:t>
      </w:r>
    </w:p>
    <w:p w:rsidR="00F51931" w:rsidRPr="00A256D2" w:rsidRDefault="00F51931" w:rsidP="00A256D2">
      <w:pPr>
        <w:rPr>
          <w:rFonts w:ascii="Times New Roman" w:eastAsia="Calibri" w:hAnsi="Times New Roman" w:cs="Times New Roman"/>
        </w:rPr>
      </w:pPr>
    </w:p>
    <w:p w:rsidR="00257142" w:rsidRPr="00A256D2" w:rsidRDefault="00257142" w:rsidP="00A256D2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3.1. Начальное общее образование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В начальной школе было сформировано  15 классов - комплектов. Обучение в начальной ступени велось по УМК «Школа России».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  Начальное образование реализовывалось  по модели четырехлетней школы. Продолжительность учебного года: 1 классы не более 33 недель, 2 - 4 классы – не менее 34 недель. В учреждении устанавливается шестидневная учебная неделя с продолжительностью урока 45 минут. Для учащихся 1 класса – пятидневная учебная неделя с продолжительностью урока в первом полугодии – 35 минут, во втором полугодии – 45 минут.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Начальное общее образование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Все предметы начальной школы в учебном плане соответствуют учебным программам. Также по два часа из часов школьного компонента добавлено во 2-ых, 3-их классах на предмет «Логика»,  с целью привития детям интереса к точным наукам, развития логического мышления, кругозора.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В IV классе реализовался учебный план в соответствии с федеральным компонентом государственного стандарта общего образования. В учебный план был включен курс «Основы религиозных культур и светской этики». </w:t>
      </w:r>
    </w:p>
    <w:p w:rsidR="00F51931" w:rsidRPr="00A256D2" w:rsidRDefault="00F51931" w:rsidP="00A256D2">
      <w:pPr>
        <w:ind w:firstLine="709"/>
        <w:jc w:val="center"/>
        <w:rPr>
          <w:rFonts w:ascii="Times New Roman" w:hAnsi="Times New Roman" w:cs="Times New Roman"/>
          <w:b/>
        </w:rPr>
      </w:pPr>
    </w:p>
    <w:p w:rsidR="00257142" w:rsidRPr="00A256D2" w:rsidRDefault="00257142" w:rsidP="00A256D2">
      <w:pPr>
        <w:ind w:firstLine="709"/>
        <w:jc w:val="center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>3.2.Основное общее образование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II уровень образования обеспечивает освоение обучающимися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Обязательная часть учебного плана отражает преемственность содержания начального образования и включает в себя состав и структуру обязательных предметных областей и учебных предметов.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  <w:spacing w:val="5"/>
          <w:w w:val="107"/>
        </w:rPr>
      </w:pPr>
      <w:r w:rsidRPr="00A256D2">
        <w:rPr>
          <w:rFonts w:ascii="Times New Roman" w:hAnsi="Times New Roman" w:cs="Times New Roman"/>
        </w:rPr>
        <w:t xml:space="preserve">В основной  общей общеобразовательной ступени вводится углубленное изучение предметов </w:t>
      </w:r>
      <w:r w:rsidRPr="00A256D2">
        <w:rPr>
          <w:rFonts w:ascii="Times New Roman" w:eastAsia="Times New Roman" w:hAnsi="Times New Roman" w:cs="Times New Roman"/>
          <w:spacing w:val="1"/>
          <w:w w:val="110"/>
        </w:rPr>
        <w:t xml:space="preserve">математика, физика, технология, информатика, биология. </w:t>
      </w:r>
      <w:r w:rsidRPr="00A256D2">
        <w:rPr>
          <w:rFonts w:ascii="Times New Roman" w:hAnsi="Times New Roman" w:cs="Times New Roman"/>
          <w:spacing w:val="5"/>
          <w:w w:val="107"/>
        </w:rPr>
        <w:t>Компонент образовательного учреждения направлена на расширение и углубление предметов, что обеспечивает удовлетворение образовательных потребностей обучающихся:</w:t>
      </w:r>
    </w:p>
    <w:p w:rsidR="00F51931" w:rsidRPr="00A256D2" w:rsidRDefault="00F51931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Учебный план </w:t>
      </w:r>
      <w:r w:rsidRPr="00A256D2">
        <w:rPr>
          <w:rFonts w:ascii="Times New Roman" w:hAnsi="Times New Roman" w:cs="Times New Roman"/>
        </w:rPr>
        <w:tab/>
        <w:t>ориентирован на 5-летний нормативный срок освоения основной образовательной программы основного общего образования. Продолжительность учебного года– 34 учебных недели.</w:t>
      </w:r>
    </w:p>
    <w:p w:rsidR="00F51931" w:rsidRPr="00A256D2" w:rsidRDefault="00F51931" w:rsidP="00A256D2">
      <w:pPr>
        <w:rPr>
          <w:rFonts w:ascii="Times New Roman" w:hAnsi="Times New Roman" w:cs="Times New Roman"/>
          <w:bCs/>
        </w:rPr>
      </w:pPr>
      <w:r w:rsidRPr="00A256D2">
        <w:rPr>
          <w:rFonts w:ascii="Times New Roman" w:hAnsi="Times New Roman" w:cs="Times New Roman"/>
        </w:rPr>
        <w:t xml:space="preserve">Учебный план обеспечивает выполнение гигиенических требований к режиму образовательного процесса, установленных </w:t>
      </w:r>
      <w:proofErr w:type="spellStart"/>
      <w:r w:rsidRPr="00A256D2">
        <w:rPr>
          <w:rFonts w:ascii="Times New Roman" w:hAnsi="Times New Roman" w:cs="Times New Roman"/>
        </w:rPr>
        <w:t>СанПиН</w:t>
      </w:r>
      <w:proofErr w:type="spellEnd"/>
      <w:r w:rsidRPr="00A256D2">
        <w:rPr>
          <w:rFonts w:ascii="Times New Roman" w:hAnsi="Times New Roman" w:cs="Times New Roman"/>
        </w:rPr>
        <w:t xml:space="preserve"> 2.4.2.2821-10 «Санитарно-эпидемиологические требования условиям и организации обучения в </w:t>
      </w:r>
      <w:r w:rsidRPr="00A256D2">
        <w:rPr>
          <w:rFonts w:ascii="Times New Roman" w:hAnsi="Times New Roman" w:cs="Times New Roman"/>
        </w:rPr>
        <w:lastRenderedPageBreak/>
        <w:t>общеобразовательных учреждениях». Максимальная аудиторная нагрузка обучающихся составляет: 32 часа в 5-х классах, 33 часа в 6-х классах, 35 часов 7-х классах, 36 часов в 8 и  9-х классах.</w:t>
      </w:r>
    </w:p>
    <w:p w:rsidR="00F51931" w:rsidRPr="00A256D2" w:rsidRDefault="00F51931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  <w:b/>
        </w:rPr>
        <w:t>Обязательная часть учебного плана</w:t>
      </w:r>
      <w:r w:rsidRPr="00A256D2">
        <w:rPr>
          <w:rFonts w:ascii="Times New Roman" w:hAnsi="Times New Roman" w:cs="Times New Roman"/>
          <w:i/>
        </w:rPr>
        <w:t xml:space="preserve"> </w:t>
      </w:r>
      <w:r w:rsidRPr="00A256D2">
        <w:rPr>
          <w:rFonts w:ascii="Times New Roman" w:hAnsi="Times New Roman" w:cs="Times New Roman"/>
        </w:rPr>
        <w:t xml:space="preserve">представлена следующими предметными областями: </w:t>
      </w:r>
    </w:p>
    <w:p w:rsidR="00F51931" w:rsidRPr="00A256D2" w:rsidRDefault="00F51931" w:rsidP="00A256D2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«Русский язык и литература», в рамках которой изучаются учебный предмет «Литература» ( по 3 часа в 5-6 классах, по 2 часа в 7-8 классах, по 3 часа в 9 классах), учебный предмет «Русский язык» (5 часов в 5-х классаз,6 часов в 6 классах,4 часа в 7 классах, по 3 часа в 9 классах);</w:t>
      </w:r>
    </w:p>
    <w:p w:rsidR="00F51931" w:rsidRPr="00A256D2" w:rsidRDefault="00F51931" w:rsidP="00A256D2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«Родной язык и родная литература», в рамках которой изучаются учебный предмет «Родная литература» (2 часа в неделю в 5 – 8-х, 3 часа в неделю в 9-х классах), учебный предмет «Родной язык» (3 часа в неделю в 5 – 6-х, 2 часа в неделю в 7-9-х классах);</w:t>
      </w:r>
    </w:p>
    <w:p w:rsidR="00F51931" w:rsidRPr="00A256D2" w:rsidRDefault="00F51931" w:rsidP="00A256D2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«Иностранные языки», в рамках которой изучается: учебный предмет «Иностранный язык (английский язык)» (3 часа в неделю в 5- 9 –</w:t>
      </w:r>
      <w:proofErr w:type="spellStart"/>
      <w:r w:rsidRPr="00A256D2">
        <w:rPr>
          <w:rFonts w:ascii="Times New Roman" w:hAnsi="Times New Roman" w:cs="Times New Roman"/>
        </w:rPr>
        <w:t>х</w:t>
      </w:r>
      <w:proofErr w:type="spellEnd"/>
      <w:r w:rsidRPr="00A256D2">
        <w:rPr>
          <w:rFonts w:ascii="Times New Roman" w:hAnsi="Times New Roman" w:cs="Times New Roman"/>
        </w:rPr>
        <w:t xml:space="preserve"> классах),</w:t>
      </w:r>
    </w:p>
    <w:p w:rsidR="00F51931" w:rsidRPr="00A256D2" w:rsidRDefault="00F51931" w:rsidP="00A256D2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 «Математика и информатика», в рамках которой изучаются учебный предмет «Математика»  по 5 часов с 5-9 классы. В 7-9 классах в рамках предмета изучаются модули «Алгебра», «Геометрия».</w:t>
      </w:r>
    </w:p>
    <w:p w:rsidR="00F51931" w:rsidRPr="00A256D2" w:rsidRDefault="00F51931" w:rsidP="00A256D2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«</w:t>
      </w:r>
      <w:r w:rsidRPr="00A256D2">
        <w:rPr>
          <w:rFonts w:ascii="Times New Roman" w:hAnsi="Times New Roman" w:cs="Times New Roman"/>
          <w:bCs/>
        </w:rPr>
        <w:t xml:space="preserve">Общественно – научные предметы», </w:t>
      </w:r>
      <w:r w:rsidRPr="00A256D2">
        <w:rPr>
          <w:rFonts w:ascii="Times New Roman" w:hAnsi="Times New Roman" w:cs="Times New Roman"/>
        </w:rPr>
        <w:t>в рамках которой изучаются предметы: «История России. Всеобщая история» (2 часа в неделю в 5- 9-х классах), «Обществознание» (1 час в неделю в 6- 9-х классах), «География»  (1 час в неделю в 5- 6 классах, 2 часа в неделю в 7-9-х классах);</w:t>
      </w:r>
    </w:p>
    <w:p w:rsidR="00F51931" w:rsidRPr="00A256D2" w:rsidRDefault="00F51931" w:rsidP="00A256D2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«Естественно – научные предметы»,  в рамках которой изучаются учебный предмет «Биология» (1 час в неделю в 5- 7 классах, 2 часа в неделю в 8-9-х классах), учебный предмет «Физика» (2 часа в 7-9-х классах), «Химия» (2 часа в 8 - 9-х классах);</w:t>
      </w:r>
    </w:p>
    <w:p w:rsidR="00F51931" w:rsidRPr="00A256D2" w:rsidRDefault="00F51931" w:rsidP="00A256D2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«Искусство», в рамках которой изучаются учебные предметы: «Музыка» (1 час в неделю в 5- 8-х классах) и «Изобразительное искусство» (1 час в неделю в 5-7-х классах), «Технология», в рамках которой изучается учебный предмет «Технология» (1 час в неделю в 5 – 7 классах);</w:t>
      </w:r>
    </w:p>
    <w:p w:rsidR="00F51931" w:rsidRPr="00A256D2" w:rsidRDefault="00F51931" w:rsidP="00A256D2">
      <w:pPr>
        <w:widowControl/>
        <w:numPr>
          <w:ilvl w:val="0"/>
          <w:numId w:val="9"/>
        </w:numPr>
        <w:tabs>
          <w:tab w:val="clear" w:pos="360"/>
          <w:tab w:val="num" w:pos="709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FF0000"/>
        </w:rPr>
      </w:pPr>
      <w:r w:rsidRPr="00A256D2">
        <w:rPr>
          <w:rFonts w:ascii="Times New Roman" w:hAnsi="Times New Roman" w:cs="Times New Roman"/>
        </w:rPr>
        <w:t>«Физическая культура», в рамках которой изучается учебный предмет «Физическая культура» (2 часа в неделю в 5-9-х классах), «Основы безопасности жизнедеятельности» (1 час в неделю в 8 – 9 классах).</w:t>
      </w:r>
      <w:r w:rsidRPr="00A256D2">
        <w:rPr>
          <w:rFonts w:ascii="Times New Roman" w:hAnsi="Times New Roman" w:cs="Times New Roman"/>
          <w:color w:val="FF0000"/>
        </w:rPr>
        <w:t xml:space="preserve"> </w:t>
      </w:r>
    </w:p>
    <w:p w:rsidR="00F51931" w:rsidRPr="00A256D2" w:rsidRDefault="00F51931" w:rsidP="00A256D2">
      <w:pPr>
        <w:rPr>
          <w:rFonts w:ascii="Times New Roman" w:hAnsi="Times New Roman" w:cs="Times New Roman"/>
          <w:color w:val="FF0000"/>
        </w:rPr>
      </w:pPr>
      <w:r w:rsidRPr="00A256D2">
        <w:rPr>
          <w:rFonts w:ascii="Times New Roman" w:hAnsi="Times New Roman" w:cs="Times New Roman"/>
          <w:color w:val="FF0000"/>
        </w:rPr>
        <w:tab/>
      </w:r>
      <w:r w:rsidRPr="00A256D2">
        <w:rPr>
          <w:rFonts w:ascii="Times New Roman" w:hAnsi="Times New Roman" w:cs="Times New Roman"/>
        </w:rPr>
        <w:t xml:space="preserve">Время, отводимое на </w:t>
      </w:r>
      <w:r w:rsidRPr="00A256D2">
        <w:rPr>
          <w:rFonts w:ascii="Times New Roman" w:hAnsi="Times New Roman" w:cs="Times New Roman"/>
          <w:b/>
        </w:rPr>
        <w:t xml:space="preserve">часть учебного плана, формируемого  участниками образовательных отношений с учетом мнения родителей (законных представителей) </w:t>
      </w:r>
      <w:r w:rsidRPr="00A256D2">
        <w:rPr>
          <w:rFonts w:ascii="Times New Roman" w:hAnsi="Times New Roman" w:cs="Times New Roman"/>
        </w:rPr>
        <w:t xml:space="preserve">использовано на увеличение (расширение) учебных часов, предусмотренных на изучение предметов обязательной части: </w:t>
      </w:r>
    </w:p>
    <w:p w:rsidR="00F51931" w:rsidRPr="00A256D2" w:rsidRDefault="00F51931" w:rsidP="00A256D2">
      <w:pPr>
        <w:widowControl/>
        <w:numPr>
          <w:ilvl w:val="0"/>
          <w:numId w:val="10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на изучение учебного предмета «Математика» по 1 часу в неделю в 5 а, б, в, 8 в, 9 а классах;</w:t>
      </w:r>
    </w:p>
    <w:p w:rsidR="00F51931" w:rsidRPr="00A256D2" w:rsidRDefault="00F51931" w:rsidP="00A256D2">
      <w:pPr>
        <w:widowControl/>
        <w:numPr>
          <w:ilvl w:val="0"/>
          <w:numId w:val="10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на изучение учебного предмета «Физика» по 1 часу в неделю в 7 </w:t>
      </w:r>
      <w:proofErr w:type="spellStart"/>
      <w:r w:rsidRPr="00A256D2">
        <w:rPr>
          <w:rFonts w:ascii="Times New Roman" w:hAnsi="Times New Roman" w:cs="Times New Roman"/>
        </w:rPr>
        <w:t>а,б,в</w:t>
      </w:r>
      <w:proofErr w:type="spellEnd"/>
      <w:r w:rsidRPr="00A256D2">
        <w:rPr>
          <w:rFonts w:ascii="Times New Roman" w:hAnsi="Times New Roman" w:cs="Times New Roman"/>
        </w:rPr>
        <w:t xml:space="preserve">, 8 а, б, 9 в классах; </w:t>
      </w:r>
    </w:p>
    <w:p w:rsidR="00F51931" w:rsidRPr="00A256D2" w:rsidRDefault="00F51931" w:rsidP="00A256D2">
      <w:pPr>
        <w:widowControl/>
        <w:numPr>
          <w:ilvl w:val="0"/>
          <w:numId w:val="10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на изучение учебного предмета «Информатика» по 1 часу в неделю 7 </w:t>
      </w:r>
      <w:proofErr w:type="spellStart"/>
      <w:r w:rsidRPr="00A256D2">
        <w:rPr>
          <w:rFonts w:ascii="Times New Roman" w:hAnsi="Times New Roman" w:cs="Times New Roman"/>
        </w:rPr>
        <w:t>а,б,в</w:t>
      </w:r>
      <w:proofErr w:type="spellEnd"/>
      <w:r w:rsidRPr="00A256D2">
        <w:rPr>
          <w:rFonts w:ascii="Times New Roman" w:hAnsi="Times New Roman" w:cs="Times New Roman"/>
        </w:rPr>
        <w:t xml:space="preserve">, 8 б классах; </w:t>
      </w:r>
    </w:p>
    <w:p w:rsidR="00F51931" w:rsidRPr="00A256D2" w:rsidRDefault="00F51931" w:rsidP="00A256D2">
      <w:pPr>
        <w:widowControl/>
        <w:numPr>
          <w:ilvl w:val="0"/>
          <w:numId w:val="10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на изучение учебного предмета «Биология» 1 час в неделю в 5 г, 9 б классах;</w:t>
      </w:r>
    </w:p>
    <w:p w:rsidR="00F51931" w:rsidRPr="00A256D2" w:rsidRDefault="00F51931" w:rsidP="00A256D2">
      <w:pPr>
        <w:widowControl/>
        <w:numPr>
          <w:ilvl w:val="0"/>
          <w:numId w:val="10"/>
        </w:numPr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на изучение учебного предмета «Биология» 2 часа в неделю в 8 а классе.</w:t>
      </w:r>
    </w:p>
    <w:p w:rsidR="00F51931" w:rsidRPr="00A256D2" w:rsidRDefault="00F51931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ab/>
        <w:t>Введение второго иностранного языка планируется ввести с 2020-2021 учебного года в 5-х классах по плану дорожной карты Основной образовательной программы основного общего образования МБОУ «Майинская средняя общеобразовательная школа  им. В.П. Ларионова с углубленным изучением отдельных предметов» МР «Мегино-Кангаласский улус» на 2019-2020 учебный год.</w:t>
      </w:r>
    </w:p>
    <w:p w:rsidR="00F51931" w:rsidRPr="00A256D2" w:rsidRDefault="00F51931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ab/>
        <w:t xml:space="preserve">Третий час физической культуры в 5-9 классах вводится за счет часа внеурочной деятельности и включается в направление ФГОС ООО "Спортивно-оздоровительное"( Письмо </w:t>
      </w:r>
      <w:proofErr w:type="spellStart"/>
      <w:r w:rsidRPr="00A256D2">
        <w:rPr>
          <w:rFonts w:ascii="Times New Roman" w:hAnsi="Times New Roman" w:cs="Times New Roman"/>
        </w:rPr>
        <w:t>Минобрнауки</w:t>
      </w:r>
      <w:proofErr w:type="spellEnd"/>
      <w:r w:rsidRPr="00A256D2">
        <w:rPr>
          <w:rFonts w:ascii="Times New Roman" w:hAnsi="Times New Roman" w:cs="Times New Roman"/>
        </w:rPr>
        <w:t xml:space="preserve"> РФ от 08.10.2010 N ИК-1494/19 "О введении третьего часа физической культуры").</w:t>
      </w:r>
    </w:p>
    <w:p w:rsidR="00F51931" w:rsidRPr="00A256D2" w:rsidRDefault="00F51931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ab/>
        <w:t xml:space="preserve">Изучение учебного предмета «ОДНКНР» по 1 часу в неделю в 5-9 </w:t>
      </w:r>
      <w:proofErr w:type="spellStart"/>
      <w:r w:rsidRPr="00A256D2">
        <w:rPr>
          <w:rFonts w:ascii="Times New Roman" w:hAnsi="Times New Roman" w:cs="Times New Roman"/>
        </w:rPr>
        <w:t>х</w:t>
      </w:r>
      <w:proofErr w:type="spellEnd"/>
      <w:r w:rsidRPr="00A256D2">
        <w:rPr>
          <w:rFonts w:ascii="Times New Roman" w:hAnsi="Times New Roman" w:cs="Times New Roman"/>
        </w:rPr>
        <w:t xml:space="preserve"> классах введено за счет часов внеурочной деятельности предмета "Культура народов Республики Саха (Якутия). ( Письмо Министерства образования и науки Российской Федерации от 25 мая 2015 года № 08-761 «Об изучении предметных областей «Основы религиозных культур и светской этики» и «Основы духовно-нравственной культуры народов России»).</w:t>
      </w:r>
    </w:p>
    <w:tbl>
      <w:tblPr>
        <w:tblpPr w:leftFromText="187" w:rightFromText="187" w:vertAnchor="page" w:horzAnchor="margin" w:tblpXSpec="right" w:tblpY="14011"/>
        <w:tblW w:w="140" w:type="pct"/>
        <w:tblLook w:val="04A0"/>
      </w:tblPr>
      <w:tblGrid>
        <w:gridCol w:w="292"/>
      </w:tblGrid>
      <w:tr w:rsidR="00257142" w:rsidRPr="00A256D2" w:rsidTr="00F51931">
        <w:trPr>
          <w:trHeight w:val="10"/>
        </w:trPr>
        <w:tc>
          <w:tcPr>
            <w:tcW w:w="28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257142" w:rsidRPr="00A256D2" w:rsidRDefault="00257142" w:rsidP="00A256D2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</w:p>
    <w:p w:rsidR="00257142" w:rsidRPr="00A256D2" w:rsidRDefault="00257142" w:rsidP="00A256D2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3.3. Среднее  общее образование</w:t>
      </w:r>
    </w:p>
    <w:p w:rsidR="00257142" w:rsidRPr="00A256D2" w:rsidRDefault="000A6098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Среднее общее образование</w:t>
      </w:r>
      <w:r w:rsidR="00257142" w:rsidRPr="00A256D2">
        <w:rPr>
          <w:rFonts w:ascii="Times New Roman" w:hAnsi="Times New Roman" w:cs="Times New Roman"/>
        </w:rPr>
        <w:t xml:space="preserve"> </w:t>
      </w:r>
      <w:r w:rsidR="00257142" w:rsidRPr="00A256D2">
        <w:rPr>
          <w:rFonts w:ascii="Times New Roman" w:hAnsi="Times New Roman" w:cs="Times New Roman"/>
          <w:spacing w:val="4"/>
          <w:w w:val="107"/>
        </w:rPr>
        <w:t>призвана обеспечить качественное образо</w:t>
      </w:r>
      <w:r w:rsidR="00257142" w:rsidRPr="00A256D2">
        <w:rPr>
          <w:rFonts w:ascii="Times New Roman" w:hAnsi="Times New Roman" w:cs="Times New Roman"/>
          <w:spacing w:val="4"/>
          <w:w w:val="107"/>
        </w:rPr>
        <w:softHyphen/>
        <w:t>вание учащихся с учетом их потребностей, познавательных ин</w:t>
      </w:r>
      <w:r w:rsidR="00257142" w:rsidRPr="00A256D2">
        <w:rPr>
          <w:rFonts w:ascii="Times New Roman" w:hAnsi="Times New Roman" w:cs="Times New Roman"/>
          <w:spacing w:val="4"/>
          <w:w w:val="107"/>
        </w:rPr>
        <w:softHyphen/>
      </w:r>
      <w:r w:rsidR="00257142" w:rsidRPr="00A256D2">
        <w:rPr>
          <w:rFonts w:ascii="Times New Roman" w:hAnsi="Times New Roman" w:cs="Times New Roman"/>
          <w:spacing w:val="5"/>
          <w:w w:val="107"/>
        </w:rPr>
        <w:t xml:space="preserve">тересов, склонностей и способностей. На этом уровне образования важное </w:t>
      </w:r>
      <w:r w:rsidR="00257142" w:rsidRPr="00A256D2">
        <w:rPr>
          <w:rFonts w:ascii="Times New Roman" w:hAnsi="Times New Roman" w:cs="Times New Roman"/>
        </w:rPr>
        <w:t xml:space="preserve">место занимают профили, предусматривающие  самоопределение в жизни и профессии, конструирования своего будущего, осознанной подготовки </w:t>
      </w:r>
      <w:r w:rsidR="00257142" w:rsidRPr="00A256D2">
        <w:rPr>
          <w:rFonts w:ascii="Times New Roman" w:hAnsi="Times New Roman" w:cs="Times New Roman"/>
        </w:rPr>
        <w:lastRenderedPageBreak/>
        <w:t>к нему, освоения культуры наук. Для каждого профиля подбирается соответствующий учебный план, предусматривающий углубленное изучение профильных предметов, проводятся элективные курсы.</w:t>
      </w:r>
    </w:p>
    <w:p w:rsidR="000A6098" w:rsidRPr="00A256D2" w:rsidRDefault="00257142" w:rsidP="00A256D2">
      <w:pPr>
        <w:ind w:firstLine="340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</w:rPr>
        <w:tab/>
      </w:r>
      <w:r w:rsidR="000A6098" w:rsidRPr="00A256D2">
        <w:rPr>
          <w:rFonts w:ascii="Times New Roman" w:hAnsi="Times New Roman" w:cs="Times New Roman"/>
          <w:b/>
        </w:rPr>
        <w:t>Учебный план:  </w:t>
      </w:r>
    </w:p>
    <w:p w:rsidR="000A6098" w:rsidRPr="00A256D2" w:rsidRDefault="000A6098" w:rsidP="00A256D2">
      <w:pPr>
        <w:pStyle w:val="af5"/>
        <w:numPr>
          <w:ilvl w:val="0"/>
          <w:numId w:val="11"/>
        </w:numPr>
        <w:tabs>
          <w:tab w:val="clear" w:pos="360"/>
          <w:tab w:val="num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обеспечивает введение в действие и реализацию требований </w:t>
      </w:r>
      <w:r w:rsidRPr="00A256D2">
        <w:rPr>
          <w:rFonts w:ascii="Times New Roman" w:hAnsi="Times New Roman" w:cs="Times New Roman"/>
          <w:bCs/>
          <w:sz w:val="24"/>
          <w:szCs w:val="24"/>
        </w:rPr>
        <w:t>среднего (полного) общего образования</w:t>
      </w:r>
      <w:r w:rsidRPr="00A256D2">
        <w:rPr>
          <w:rFonts w:ascii="Times New Roman" w:hAnsi="Times New Roman" w:cs="Times New Roman"/>
          <w:sz w:val="24"/>
          <w:szCs w:val="24"/>
        </w:rPr>
        <w:t xml:space="preserve"> и ФГОС СОО;</w:t>
      </w:r>
    </w:p>
    <w:p w:rsidR="000A6098" w:rsidRPr="00A256D2" w:rsidRDefault="000A6098" w:rsidP="00A256D2">
      <w:pPr>
        <w:pStyle w:val="af5"/>
        <w:numPr>
          <w:ilvl w:val="0"/>
          <w:numId w:val="11"/>
        </w:numPr>
        <w:tabs>
          <w:tab w:val="clear" w:pos="360"/>
          <w:tab w:val="num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определяет состав учебных предметов по классам (годам обучения), учебное время, отводимое на изучение предметов по классам (годам) обучения;</w:t>
      </w:r>
    </w:p>
    <w:p w:rsidR="000A6098" w:rsidRPr="00A256D2" w:rsidRDefault="000A6098" w:rsidP="00A256D2">
      <w:pPr>
        <w:pStyle w:val="af5"/>
        <w:numPr>
          <w:ilvl w:val="0"/>
          <w:numId w:val="11"/>
        </w:numPr>
        <w:tabs>
          <w:tab w:val="clear" w:pos="360"/>
          <w:tab w:val="num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pacing w:val="-1"/>
          <w:sz w:val="24"/>
          <w:szCs w:val="24"/>
        </w:rPr>
        <w:t xml:space="preserve">общий объём нагрузки и максимальный </w:t>
      </w:r>
      <w:r w:rsidRPr="00A256D2">
        <w:rPr>
          <w:rFonts w:ascii="Times New Roman" w:hAnsi="Times New Roman" w:cs="Times New Roman"/>
          <w:sz w:val="24"/>
          <w:szCs w:val="24"/>
        </w:rPr>
        <w:t xml:space="preserve">объём аудиторной нагрузки обучающихся. </w:t>
      </w:r>
    </w:p>
    <w:p w:rsidR="000A6098" w:rsidRPr="00A256D2" w:rsidRDefault="000A6098" w:rsidP="00A256D2">
      <w:pPr>
        <w:pStyle w:val="ConsPlusNormal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ab/>
        <w:t>Учебный план 10-х классов ориентирован на 2-х летний нормативный срок освоения основной образовательной программы среднего общего образования. Продолжительность учебного года для 10-х классов -34 учебные недели, для 11-х классов -33 учебные недели.</w:t>
      </w:r>
    </w:p>
    <w:p w:rsidR="000A6098" w:rsidRPr="00A256D2" w:rsidRDefault="000A6098" w:rsidP="00A256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Учебный план обеспечивает выполнение гигиенических требований к режиму образовательного процесса:</w:t>
      </w:r>
    </w:p>
    <w:p w:rsidR="000A6098" w:rsidRPr="00A256D2" w:rsidRDefault="000A6098" w:rsidP="00A256D2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максимальная недельная аудиторная нагрузка обучающихся составляет: 37 часов (10 класс), 37 часов (11 класс);</w:t>
      </w:r>
    </w:p>
    <w:p w:rsidR="000A6098" w:rsidRPr="00A256D2" w:rsidRDefault="000A6098" w:rsidP="00A256D2">
      <w:pPr>
        <w:pStyle w:val="ConsPlusNormal"/>
        <w:numPr>
          <w:ilvl w:val="0"/>
          <w:numId w:val="13"/>
        </w:numPr>
        <w:ind w:left="0" w:firstLine="0"/>
        <w:jc w:val="both"/>
        <w:rPr>
          <w:rStyle w:val="spelle"/>
          <w:rFonts w:ascii="Times New Roman" w:eastAsiaTheme="majorEastAsia" w:hAnsi="Times New Roman" w:cs="Times New Roman"/>
          <w:bCs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объем максимальной допустимой нагрузки в течение дня составляет: 7 – 8 уроков.</w:t>
      </w:r>
    </w:p>
    <w:p w:rsidR="000A6098" w:rsidRPr="00A256D2" w:rsidRDefault="000A6098" w:rsidP="00A256D2">
      <w:pPr>
        <w:pStyle w:val="ConsPlusNormal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ab/>
        <w:t>Учебный план обеспечивает достижение обучающимися результатов освоения основной образовательной программы среднего общего образования.</w:t>
      </w:r>
    </w:p>
    <w:p w:rsidR="000A6098" w:rsidRPr="00A256D2" w:rsidRDefault="000A6098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МБОУ «Майинская средняя общеобразовательная школа  им. В.П. Ларионова с углубленным изучением отдельных предметов» МР «Мегино-Кангаласский улус» в 2019-2020 учебном году</w:t>
      </w:r>
      <w:r w:rsidRPr="00A256D2">
        <w:rPr>
          <w:rFonts w:ascii="Times New Roman" w:hAnsi="Times New Roman" w:cs="Times New Roman"/>
          <w:b/>
        </w:rPr>
        <w:t xml:space="preserve"> </w:t>
      </w:r>
      <w:r w:rsidRPr="00A256D2">
        <w:rPr>
          <w:rStyle w:val="dash041e005f0431005f044b005f0447005f043d005f044b005f0439005f005fchar1char1"/>
        </w:rPr>
        <w:t>о</w:t>
      </w:r>
      <w:r w:rsidRPr="00A256D2">
        <w:rPr>
          <w:rFonts w:ascii="Times New Roman" w:hAnsi="Times New Roman" w:cs="Times New Roman"/>
        </w:rPr>
        <w:t xml:space="preserve">беспечивает реализацию учебных планов социально - гуманитарного, универсального профилей обучения и индивидуальных учебных планов. </w:t>
      </w:r>
    </w:p>
    <w:p w:rsidR="000A6098" w:rsidRPr="00A256D2" w:rsidRDefault="000A6098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Для реализации индивидуальных потребностей образовательная организация предоставляет обучающимся возможность формирования индивидуальных учебных планов, в соответствии с выбранным профилем и уровнем изучения отдельных предметов.</w:t>
      </w:r>
    </w:p>
    <w:p w:rsidR="000A6098" w:rsidRPr="00A256D2" w:rsidRDefault="000A6098" w:rsidP="00A256D2">
      <w:pPr>
        <w:rPr>
          <w:rFonts w:ascii="Times New Roman" w:hAnsi="Times New Roman" w:cs="Times New Roman"/>
          <w:color w:val="000000"/>
        </w:rPr>
      </w:pPr>
      <w:r w:rsidRPr="00A256D2">
        <w:rPr>
          <w:rFonts w:ascii="Times New Roman" w:hAnsi="Times New Roman" w:cs="Times New Roman"/>
          <w:color w:val="000000"/>
        </w:rPr>
        <w:tab/>
        <w:t xml:space="preserve">Учебный план профиля составляют: обязательные для изучения предметы, общие для всех профилей, учебные предметы для изучения на базовом уровне из каждой предметной области; учебные предметы для изучения на углубленном уровне; индивидуальный проект; элективные курсы. </w:t>
      </w:r>
    </w:p>
    <w:p w:rsidR="000A6098" w:rsidRPr="00A256D2" w:rsidRDefault="000A6098" w:rsidP="00A256D2">
      <w:pPr>
        <w:pStyle w:val="Default"/>
        <w:ind w:firstLine="708"/>
        <w:jc w:val="both"/>
        <w:rPr>
          <w:b/>
        </w:rPr>
      </w:pPr>
      <w:r w:rsidRPr="00A256D2">
        <w:rPr>
          <w:b/>
        </w:rPr>
        <w:t>Учебный план профиля, индивидуальный учебный план формируются из:</w:t>
      </w:r>
    </w:p>
    <w:p w:rsidR="000A6098" w:rsidRPr="00A256D2" w:rsidRDefault="000A6098" w:rsidP="00A256D2">
      <w:pPr>
        <w:pStyle w:val="Default"/>
        <w:numPr>
          <w:ilvl w:val="0"/>
          <w:numId w:val="12"/>
        </w:numPr>
        <w:ind w:left="0" w:firstLine="0"/>
        <w:jc w:val="both"/>
      </w:pPr>
      <w:r w:rsidRPr="00A256D2">
        <w:t xml:space="preserve">общих для включения во все учебные планы учебных предметов: «Русский язык», «Литература», «Родной язык», «Родная литература»,  «Иностранный язык», «Математика: алгебра и начала математического анализа, геометрия»,  «История (или "Россия в мире)», «Физическая культура», «Основы безопасности жизнедеятельности», «Астрономия»; </w:t>
      </w:r>
    </w:p>
    <w:p w:rsidR="000A6098" w:rsidRPr="00A256D2" w:rsidRDefault="000A6098" w:rsidP="00A256D2">
      <w:pPr>
        <w:pStyle w:val="Default"/>
        <w:numPr>
          <w:ilvl w:val="0"/>
          <w:numId w:val="12"/>
        </w:numPr>
        <w:ind w:left="0" w:firstLine="0"/>
        <w:jc w:val="both"/>
      </w:pPr>
      <w:r w:rsidRPr="00A256D2">
        <w:t>учебных предметов углубленного уровня по выбору обучающихся из предметных областей;</w:t>
      </w:r>
    </w:p>
    <w:p w:rsidR="000A6098" w:rsidRPr="00A256D2" w:rsidRDefault="000A6098" w:rsidP="00A256D2">
      <w:pPr>
        <w:pStyle w:val="Default"/>
        <w:numPr>
          <w:ilvl w:val="0"/>
          <w:numId w:val="12"/>
        </w:numPr>
        <w:ind w:left="0" w:firstLine="0"/>
        <w:jc w:val="both"/>
      </w:pPr>
      <w:r w:rsidRPr="00A256D2">
        <w:t>дополнительных учебных предметов по выбору обучающихся из предметных областей;</w:t>
      </w:r>
    </w:p>
    <w:p w:rsidR="000A6098" w:rsidRPr="00A256D2" w:rsidRDefault="000A6098" w:rsidP="00A256D2">
      <w:pPr>
        <w:pStyle w:val="Default"/>
        <w:numPr>
          <w:ilvl w:val="0"/>
          <w:numId w:val="12"/>
        </w:numPr>
        <w:ind w:left="0" w:firstLine="0"/>
        <w:jc w:val="both"/>
      </w:pPr>
      <w:r w:rsidRPr="00A256D2">
        <w:t xml:space="preserve">индивидуального проекта обучающегося. </w:t>
      </w:r>
    </w:p>
    <w:p w:rsidR="000A6098" w:rsidRPr="00A256D2" w:rsidRDefault="000A6098" w:rsidP="00A256D2">
      <w:pPr>
        <w:pStyle w:val="Default"/>
        <w:jc w:val="both"/>
      </w:pPr>
      <w:r w:rsidRPr="00A256D2">
        <w:tab/>
      </w:r>
      <w:r w:rsidRPr="00A256D2">
        <w:rPr>
          <w:bCs/>
        </w:rPr>
        <w:t>Индивидуальный проект</w:t>
      </w:r>
      <w:r w:rsidRPr="00A256D2">
        <w:t xml:space="preserve"> (учебный проект или учебное исследование)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деятельности.</w:t>
      </w:r>
    </w:p>
    <w:p w:rsidR="000A6098" w:rsidRPr="00A256D2" w:rsidRDefault="000A6098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Подготовка и реализация индивидуального проекта сопровождается поддержкой заместителя директора по научно -методической работе </w:t>
      </w:r>
      <w:proofErr w:type="spellStart"/>
      <w:r w:rsidRPr="00A256D2">
        <w:rPr>
          <w:rFonts w:ascii="Times New Roman" w:hAnsi="Times New Roman" w:cs="Times New Roman"/>
        </w:rPr>
        <w:t>Чудиновой</w:t>
      </w:r>
      <w:proofErr w:type="spellEnd"/>
      <w:r w:rsidRPr="00A256D2">
        <w:rPr>
          <w:rFonts w:ascii="Times New Roman" w:hAnsi="Times New Roman" w:cs="Times New Roman"/>
        </w:rPr>
        <w:t xml:space="preserve"> Л.М.</w:t>
      </w:r>
    </w:p>
    <w:p w:rsidR="000A6098" w:rsidRPr="00A256D2" w:rsidRDefault="000A6098" w:rsidP="00A256D2">
      <w:pPr>
        <w:pStyle w:val="Default"/>
        <w:ind w:firstLine="708"/>
        <w:jc w:val="both"/>
      </w:pPr>
      <w:r w:rsidRPr="00A256D2">
        <w:t>Курсы по выбору (Элективные курсы/Факультативные курсы) введены за счет часов внеурочных занятий с учетом индивидуальных потребностей обучающихся и запросов родителей (законных представителей).</w:t>
      </w:r>
    </w:p>
    <w:p w:rsidR="000A6098" w:rsidRPr="00A256D2" w:rsidRDefault="000A6098" w:rsidP="00A256D2">
      <w:pPr>
        <w:pStyle w:val="Default"/>
        <w:ind w:firstLine="708"/>
        <w:jc w:val="both"/>
        <w:rPr>
          <w:rFonts w:eastAsiaTheme="minorEastAsia"/>
          <w:color w:val="FF0000"/>
        </w:rPr>
      </w:pPr>
      <w:r w:rsidRPr="00A256D2">
        <w:t xml:space="preserve">В 2019-2020 году по итогам анкетирования и заявлений обучающихся сформирован универсальный профиль.  </w:t>
      </w:r>
      <w:r w:rsidRPr="00A256D2">
        <w:rPr>
          <w:rFonts w:eastAsiaTheme="minorEastAsia"/>
          <w:color w:val="auto"/>
        </w:rPr>
        <w:t>В рамках универсального профиля сформированы 7 индивидуальных учебных планов с различной комбинацией предметов для углубленного изучения</w:t>
      </w:r>
      <w:r w:rsidRPr="00A256D2">
        <w:t>, так как выбор обучающихся не вписывается в рамки профилей предлагаемых в примерной ООП СОО</w:t>
      </w:r>
      <w:r w:rsidRPr="00A256D2">
        <w:rPr>
          <w:rFonts w:eastAsiaTheme="minorEastAsia"/>
        </w:rPr>
        <w:t xml:space="preserve">. </w:t>
      </w:r>
    </w:p>
    <w:p w:rsidR="000A6098" w:rsidRPr="00A256D2" w:rsidRDefault="000A6098" w:rsidP="00A256D2">
      <w:pPr>
        <w:ind w:firstLine="708"/>
        <w:rPr>
          <w:rFonts w:ascii="Times New Roman" w:hAnsi="Times New Roman" w:cs="Times New Roman"/>
          <w:color w:val="000000"/>
        </w:rPr>
      </w:pPr>
      <w:r w:rsidRPr="00A256D2">
        <w:rPr>
          <w:rFonts w:ascii="Times New Roman" w:hAnsi="Times New Roman" w:cs="Times New Roman"/>
          <w:color w:val="000000"/>
        </w:rPr>
        <w:t xml:space="preserve">Требование ФГОС среднего общего образования выбрать 3-4 предмета для углубленного изучения не распространяется на универсальный профиль (п. 18.3.1 ФГОС среднего общего образования). Индивидуализацию содержания образования и профильная  направленность </w:t>
      </w:r>
      <w:r w:rsidRPr="00A256D2">
        <w:rPr>
          <w:rFonts w:ascii="Times New Roman" w:hAnsi="Times New Roman" w:cs="Times New Roman"/>
          <w:color w:val="000000"/>
        </w:rPr>
        <w:lastRenderedPageBreak/>
        <w:t>реализуется предметами по выбору учащихся. Универсальный профиль позволил решить проблемы индивидуализации обучения при слишком разнородном запросе обучающихся.</w:t>
      </w:r>
    </w:p>
    <w:p w:rsidR="000A6098" w:rsidRPr="00A256D2" w:rsidRDefault="000A6098" w:rsidP="00A256D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57142" w:rsidRPr="00A256D2" w:rsidRDefault="00257142" w:rsidP="00A256D2">
      <w:pPr>
        <w:jc w:val="center"/>
        <w:rPr>
          <w:rFonts w:ascii="Times New Roman" w:hAnsi="Times New Roman" w:cs="Times New Roman"/>
          <w:b/>
        </w:rPr>
      </w:pPr>
      <w:r w:rsidRPr="00A256D2">
        <w:rPr>
          <w:rFonts w:ascii="Times New Roman" w:hAnsi="Times New Roman" w:cs="Times New Roman"/>
          <w:b/>
        </w:rPr>
        <w:t>Статистика по школе</w:t>
      </w:r>
    </w:p>
    <w:tbl>
      <w:tblPr>
        <w:tblStyle w:val="TableGrid"/>
        <w:tblW w:w="10119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3242"/>
        <w:gridCol w:w="1751"/>
        <w:gridCol w:w="1754"/>
        <w:gridCol w:w="1754"/>
        <w:gridCol w:w="1618"/>
      </w:tblGrid>
      <w:tr w:rsidR="000A6098" w:rsidRPr="00A256D2" w:rsidTr="000A6098">
        <w:trPr>
          <w:trHeight w:val="32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0A6098" w:rsidRPr="00A256D2" w:rsidTr="000A6098">
        <w:trPr>
          <w:trHeight w:val="56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учеников, обучающихся на конец учебного года.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0A6098" w:rsidRPr="00A256D2" w:rsidTr="000A6098">
        <w:trPr>
          <w:trHeight w:val="28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</w:t>
            </w:r>
          </w:p>
          <w:p w:rsidR="000A6098" w:rsidRPr="00A256D2" w:rsidRDefault="000A6098" w:rsidP="00A256D2">
            <w:pPr>
              <w:ind w:right="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098" w:rsidRPr="00A256D2" w:rsidTr="000A6098">
        <w:trPr>
          <w:trHeight w:val="34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основном образовании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098" w:rsidRPr="00A256D2" w:rsidTr="000A6098">
        <w:trPr>
          <w:trHeight w:val="28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О среднем образовании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098" w:rsidRPr="00A256D2" w:rsidTr="000A6098">
        <w:trPr>
          <w:trHeight w:val="56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учеников, оставленных на повторный год обучения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098" w:rsidRPr="00A256D2" w:rsidTr="000A6098">
        <w:trPr>
          <w:trHeight w:val="28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школе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098" w:rsidRPr="00A256D2" w:rsidTr="000A6098">
        <w:trPr>
          <w:trHeight w:val="28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школе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098" w:rsidRPr="00A256D2" w:rsidTr="000A6098">
        <w:trPr>
          <w:trHeight w:val="28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школе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098" w:rsidRPr="00A256D2" w:rsidTr="000A6098">
        <w:trPr>
          <w:trHeight w:val="56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окончивших школу с аттестатом особого образца</w:t>
            </w:r>
          </w:p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098" w:rsidRPr="00A256D2" w:rsidTr="000A6098">
        <w:trPr>
          <w:trHeight w:val="28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школе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098" w:rsidRPr="00A256D2" w:rsidTr="000A6098">
        <w:trPr>
          <w:trHeight w:val="28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В средней школе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righ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098" w:rsidRPr="00A256D2" w:rsidRDefault="000A6098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Важным аспектом деятельности школы является предупреждение неуспеваемости учащихся, работа с учащимися имеющими низкую мотивацию к обучению. 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В этом направлении проводилась целенаправленная работа: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психолог школы по определенному плану проводила беседы с неуспевающими и часто пропускающими уроки, проводились классные часы и классные собрания определенной тематики, беседы с родителями, заседания учебной комиссии Управляющего Совета школы.  </w:t>
      </w: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На каждого неуспевающего или часто пропускающего ученика классными руководителями заведены листы индивидуальной работы, где отмечается вся деятельность классных руководителей, учителей - предметников, администрации в отношении данного ученика. </w:t>
      </w:r>
    </w:p>
    <w:p w:rsidR="00257142" w:rsidRPr="00A256D2" w:rsidRDefault="00AB5B10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Итоги 2018-2019</w:t>
      </w:r>
      <w:r w:rsidR="00257142" w:rsidRPr="00A256D2">
        <w:rPr>
          <w:rFonts w:ascii="Times New Roman" w:hAnsi="Times New Roman" w:cs="Times New Roman"/>
        </w:rPr>
        <w:t xml:space="preserve"> учебного года в сравнении с предыдущими годами выглядят следующим образом: </w:t>
      </w:r>
    </w:p>
    <w:tbl>
      <w:tblPr>
        <w:tblStyle w:val="TableGrid"/>
        <w:tblW w:w="10566" w:type="dxa"/>
        <w:tblInd w:w="-252" w:type="dxa"/>
        <w:tblLayout w:type="fixed"/>
        <w:tblCellMar>
          <w:top w:w="7" w:type="dxa"/>
          <w:left w:w="108" w:type="dxa"/>
          <w:right w:w="79" w:type="dxa"/>
        </w:tblCellMar>
        <w:tblLook w:val="04A0"/>
      </w:tblPr>
      <w:tblGrid>
        <w:gridCol w:w="1342"/>
        <w:gridCol w:w="905"/>
        <w:gridCol w:w="1280"/>
        <w:gridCol w:w="1143"/>
        <w:gridCol w:w="874"/>
        <w:gridCol w:w="911"/>
        <w:gridCol w:w="1143"/>
        <w:gridCol w:w="874"/>
        <w:gridCol w:w="948"/>
        <w:gridCol w:w="1146"/>
      </w:tblGrid>
      <w:tr w:rsidR="00257142" w:rsidRPr="00A256D2" w:rsidTr="00542DDF">
        <w:trPr>
          <w:trHeight w:val="267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Учебный   год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учся</w:t>
            </w:r>
            <w:proofErr w:type="spellEnd"/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(без 1-х классов) 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4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Учатся на «5»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7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Учатся на «4» и «5»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на </w:t>
            </w:r>
          </w:p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обучение/ со справкой 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медалистов </w:t>
            </w:r>
          </w:p>
        </w:tc>
      </w:tr>
      <w:tr w:rsidR="00257142" w:rsidRPr="00A256D2" w:rsidTr="00542DDF">
        <w:trPr>
          <w:trHeight w:val="1032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(без 1-х классов)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5-8, 10 классы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9,11 кл.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. ст.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5-8, 10 классы кл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9,11 кл. 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42" w:rsidRPr="00A256D2" w:rsidTr="00542DDF">
        <w:trPr>
          <w:trHeight w:val="26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2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4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57142" w:rsidRPr="00A256D2" w:rsidTr="00542DDF">
        <w:trPr>
          <w:trHeight w:val="269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2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672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4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57142" w:rsidRPr="00A256D2" w:rsidTr="00542DDF">
        <w:trPr>
          <w:trHeight w:val="269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2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4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3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B10" w:rsidRPr="00A256D2" w:rsidTr="00542DDF">
        <w:trPr>
          <w:trHeight w:val="269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AB5B10" w:rsidP="00A256D2">
            <w:pPr>
              <w:ind w:right="2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right="34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right="3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right="32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right="3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10" w:rsidRPr="00A256D2" w:rsidRDefault="00B37694" w:rsidP="00A256D2">
            <w:pPr>
              <w:ind w:right="3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 xml:space="preserve">Проблема повышения качества образования, являясь наиболее актуальной для школы, постоянно находилась в центре внимания и обсуждалась на заседаниях ШМО, педагогических советах. </w:t>
      </w:r>
    </w:p>
    <w:p w:rsidR="00257142" w:rsidRPr="00A256D2" w:rsidRDefault="00257142" w:rsidP="00A256D2">
      <w:pPr>
        <w:ind w:right="131" w:firstLine="709"/>
        <w:jc w:val="center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  <w:b/>
        </w:rPr>
        <w:t xml:space="preserve">Сравнительный анализ успеваемости по школе за 3 </w:t>
      </w:r>
      <w:r w:rsidRPr="00A256D2">
        <w:rPr>
          <w:rFonts w:ascii="Times New Roman" w:hAnsi="Times New Roman" w:cs="Times New Roman"/>
        </w:rPr>
        <w:t>года</w:t>
      </w:r>
    </w:p>
    <w:tbl>
      <w:tblPr>
        <w:tblStyle w:val="TableGrid"/>
        <w:tblW w:w="10335" w:type="dxa"/>
        <w:tblInd w:w="-178" w:type="dxa"/>
        <w:tblCellMar>
          <w:top w:w="7" w:type="dxa"/>
          <w:left w:w="106" w:type="dxa"/>
        </w:tblCellMar>
        <w:tblLook w:val="04A0"/>
      </w:tblPr>
      <w:tblGrid>
        <w:gridCol w:w="1441"/>
        <w:gridCol w:w="1727"/>
        <w:gridCol w:w="1439"/>
        <w:gridCol w:w="1569"/>
        <w:gridCol w:w="1380"/>
        <w:gridCol w:w="1481"/>
        <w:gridCol w:w="1298"/>
      </w:tblGrid>
      <w:tr w:rsidR="00257142" w:rsidRPr="00A256D2" w:rsidTr="00542DDF">
        <w:trPr>
          <w:trHeight w:val="32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</w:tr>
      <w:tr w:rsidR="00257142" w:rsidRPr="00A256D2" w:rsidTr="00542DDF">
        <w:trPr>
          <w:trHeight w:val="954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5-8, 10 классы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5-8, 10 классы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42" w:rsidRPr="00A256D2" w:rsidRDefault="00257142" w:rsidP="00A256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</w:tr>
      <w:tr w:rsidR="00257142" w:rsidRPr="00A256D2" w:rsidTr="00542DDF">
        <w:trPr>
          <w:trHeight w:val="32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99,52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69,09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48,35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41,2 </w:t>
            </w:r>
          </w:p>
        </w:tc>
      </w:tr>
      <w:tr w:rsidR="00257142" w:rsidRPr="00A256D2" w:rsidTr="00542DDF">
        <w:trPr>
          <w:trHeight w:val="32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2016-2017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99,7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70,74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 xml:space="preserve">50,34 </w:t>
            </w:r>
          </w:p>
        </w:tc>
      </w:tr>
      <w:tr w:rsidR="00257142" w:rsidRPr="00A256D2" w:rsidTr="00542DDF">
        <w:trPr>
          <w:trHeight w:val="32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42" w:rsidRPr="00A256D2" w:rsidRDefault="00257142" w:rsidP="00A256D2">
            <w:pPr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0771AE" w:rsidRPr="00A256D2" w:rsidTr="00542DDF">
        <w:trPr>
          <w:trHeight w:val="32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AE" w:rsidRPr="00A256D2" w:rsidRDefault="000771AE" w:rsidP="00A25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AE" w:rsidRPr="00A256D2" w:rsidRDefault="008C02F9" w:rsidP="00A256D2">
            <w:pPr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AE" w:rsidRPr="00A256D2" w:rsidRDefault="008C02F9" w:rsidP="00A256D2">
            <w:pPr>
              <w:ind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AE" w:rsidRPr="00A256D2" w:rsidRDefault="008C02F9" w:rsidP="00A256D2">
            <w:pPr>
              <w:ind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AE" w:rsidRPr="00A256D2" w:rsidRDefault="008C02F9" w:rsidP="00A256D2">
            <w:pPr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69,28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AE" w:rsidRPr="00A256D2" w:rsidRDefault="008C02F9" w:rsidP="00A256D2">
            <w:pPr>
              <w:ind w:righ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53,53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AE" w:rsidRPr="00A256D2" w:rsidRDefault="008C02F9" w:rsidP="00A256D2">
            <w:pPr>
              <w:ind w:right="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51,25</w:t>
            </w:r>
          </w:p>
        </w:tc>
      </w:tr>
    </w:tbl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</w:p>
    <w:p w:rsidR="00257142" w:rsidRPr="00A256D2" w:rsidRDefault="00257142" w:rsidP="00A256D2">
      <w:pPr>
        <w:ind w:firstLine="709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Анализируя цифры показателей, можно отметить стабильно хорошие результаты по качеству и положительную динамику успеваемости в начальных классах, с 5-11 классы. По итогам года обучающихся оставлен</w:t>
      </w:r>
      <w:r w:rsidR="00D01539" w:rsidRPr="00A256D2">
        <w:rPr>
          <w:rFonts w:ascii="Times New Roman" w:hAnsi="Times New Roman" w:cs="Times New Roman"/>
        </w:rPr>
        <w:t>ных  повторно на обучение  отсу</w:t>
      </w:r>
      <w:r w:rsidRPr="00A256D2">
        <w:rPr>
          <w:rFonts w:ascii="Times New Roman" w:hAnsi="Times New Roman" w:cs="Times New Roman"/>
        </w:rPr>
        <w:t>т</w:t>
      </w:r>
      <w:r w:rsidR="00D01539" w:rsidRPr="00A256D2">
        <w:rPr>
          <w:rFonts w:ascii="Times New Roman" w:hAnsi="Times New Roman" w:cs="Times New Roman"/>
        </w:rPr>
        <w:t>ст</w:t>
      </w:r>
      <w:r w:rsidRPr="00A256D2">
        <w:rPr>
          <w:rFonts w:ascii="Times New Roman" w:hAnsi="Times New Roman" w:cs="Times New Roman"/>
        </w:rPr>
        <w:t>вуют. За учебный год наблюдается рост  количества учащихся получивших аттестату особого образца.</w:t>
      </w:r>
    </w:p>
    <w:p w:rsidR="00FB4C18" w:rsidRPr="00A256D2" w:rsidRDefault="00AD6E50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>Доля победителей и призеров в интеллектуальных конкурсах</w:t>
      </w:r>
    </w:p>
    <w:p w:rsidR="00AD6E50" w:rsidRPr="00A256D2" w:rsidRDefault="00AD6E50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85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3664"/>
        <w:gridCol w:w="1555"/>
        <w:gridCol w:w="1459"/>
        <w:gridCol w:w="1459"/>
      </w:tblGrid>
      <w:tr w:rsidR="006A3398" w:rsidRPr="00A256D2" w:rsidTr="0034188C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98" w:rsidRPr="00A256D2" w:rsidRDefault="006A3398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398" w:rsidRPr="00A256D2" w:rsidRDefault="006A3398" w:rsidP="00A256D2">
            <w:pPr>
              <w:ind w:firstLine="15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8" w:rsidRPr="00A256D2" w:rsidRDefault="006A3398" w:rsidP="00A256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</w:tc>
      </w:tr>
      <w:tr w:rsidR="006A3398" w:rsidRPr="00A256D2" w:rsidTr="0034188C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8" w:rsidRPr="00A256D2" w:rsidRDefault="006A3398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8" w:rsidRPr="00A256D2" w:rsidRDefault="006A3398" w:rsidP="00A256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8" w:rsidRPr="00A256D2" w:rsidRDefault="006A3398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8" w:rsidRPr="00A256D2" w:rsidRDefault="006A3398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8" w:rsidRPr="00A256D2" w:rsidRDefault="006A3398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2019-2020</w:t>
            </w:r>
          </w:p>
        </w:tc>
      </w:tr>
      <w:tr w:rsidR="006A3398" w:rsidRPr="00A256D2" w:rsidTr="0034188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8" w:rsidRPr="00A256D2" w:rsidRDefault="006A3398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8" w:rsidRPr="00A256D2" w:rsidRDefault="006A3398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Всего обучающихся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8" w:rsidRPr="00A256D2" w:rsidRDefault="006A3398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8" w:rsidRPr="00A256D2" w:rsidRDefault="006A3398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8" w:rsidRPr="00A256D2" w:rsidRDefault="006A3398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851</w:t>
            </w:r>
          </w:p>
        </w:tc>
      </w:tr>
      <w:tr w:rsidR="0034188C" w:rsidRPr="00A256D2" w:rsidTr="0034188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702/90%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730/87%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786/87%</w:t>
            </w:r>
          </w:p>
        </w:tc>
      </w:tr>
      <w:tr w:rsidR="0034188C" w:rsidRPr="00A256D2" w:rsidTr="0034188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C" w:rsidRPr="00A256D2" w:rsidRDefault="0034188C" w:rsidP="00A256D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541/69,5%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554/66,1%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578/67,9%</w:t>
            </w:r>
          </w:p>
        </w:tc>
      </w:tr>
      <w:tr w:rsidR="0034188C" w:rsidRPr="00A256D2" w:rsidTr="0034188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328/42%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345/41,1%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614/72,5%</w:t>
            </w:r>
          </w:p>
        </w:tc>
      </w:tr>
      <w:tr w:rsidR="0034188C" w:rsidRPr="00A256D2" w:rsidTr="0034188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39/5%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206/24,5%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310/36,4%</w:t>
            </w:r>
          </w:p>
        </w:tc>
      </w:tr>
      <w:tr w:rsidR="0034188C" w:rsidRPr="00A256D2" w:rsidTr="0034188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ConsPlusNormal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2">
              <w:rPr>
                <w:rFonts w:ascii="Times New Roman" w:hAnsi="Times New Roman" w:cs="Times New Roman"/>
                <w:sz w:val="24"/>
                <w:szCs w:val="24"/>
              </w:rPr>
              <w:t>174/22%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60/7,2%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78/9,1%</w:t>
            </w:r>
          </w:p>
        </w:tc>
      </w:tr>
    </w:tbl>
    <w:p w:rsidR="00BC3C26" w:rsidRPr="00A256D2" w:rsidRDefault="00BC3C26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C3C26" w:rsidRPr="00A256D2" w:rsidRDefault="00BC3C26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D6E50" w:rsidRPr="00A256D2" w:rsidRDefault="00AD6E50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>Доля охвата профильным обучением</w:t>
      </w:r>
    </w:p>
    <w:p w:rsidR="00087B20" w:rsidRPr="00A256D2" w:rsidRDefault="00087B20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75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602"/>
        <w:gridCol w:w="1551"/>
        <w:gridCol w:w="1457"/>
        <w:gridCol w:w="1458"/>
      </w:tblGrid>
      <w:tr w:rsidR="00087B20" w:rsidRPr="00A256D2" w:rsidTr="00815683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B20" w:rsidRPr="00A256D2" w:rsidRDefault="00087B20" w:rsidP="00A256D2">
            <w:pPr>
              <w:ind w:firstLine="15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20" w:rsidRPr="00A256D2" w:rsidRDefault="00087B20" w:rsidP="00A256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</w:tc>
      </w:tr>
      <w:tr w:rsidR="00087B20" w:rsidRPr="00A256D2" w:rsidTr="00815683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20" w:rsidRPr="00A256D2" w:rsidRDefault="00087B20" w:rsidP="00A256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20" w:rsidRPr="00A256D2" w:rsidRDefault="00087B20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2019-2020</w:t>
            </w:r>
          </w:p>
        </w:tc>
      </w:tr>
      <w:tr w:rsidR="00087B20" w:rsidRPr="00A256D2" w:rsidTr="008156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20" w:rsidRPr="00A256D2" w:rsidRDefault="00087B20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Всего обучающихся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20" w:rsidRPr="00A256D2" w:rsidRDefault="00087B20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851</w:t>
            </w:r>
          </w:p>
        </w:tc>
      </w:tr>
      <w:tr w:rsidR="00087B20" w:rsidRPr="00A256D2" w:rsidTr="008156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815683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Доля обучающихся 5-11 классов, углубленно изучающих предметы сельскохозяйственного профиля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20" w:rsidRPr="00A256D2" w:rsidRDefault="006A3398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815683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815683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489</w:t>
            </w:r>
          </w:p>
        </w:tc>
      </w:tr>
      <w:tr w:rsidR="00087B20" w:rsidRPr="00A256D2" w:rsidTr="008156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087B20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815683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Доля обучающихся 10-11 классов  по программам профильного обучения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20" w:rsidRPr="00A256D2" w:rsidRDefault="006A3398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815683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0" w:rsidRPr="00A256D2" w:rsidRDefault="00815683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105</w:t>
            </w:r>
          </w:p>
        </w:tc>
      </w:tr>
    </w:tbl>
    <w:p w:rsidR="005B448F" w:rsidRPr="00A256D2" w:rsidRDefault="005B448F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E7C34" w:rsidRPr="00A256D2" w:rsidRDefault="00AD6E50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>Доля выбирающих на ГИА профильные предметы</w:t>
      </w:r>
      <w:r w:rsidR="006E7C34" w:rsidRPr="00A256D2">
        <w:rPr>
          <w:rFonts w:ascii="Times New Roman" w:eastAsia="Times New Roman" w:hAnsi="Times New Roman" w:cs="Times New Roman"/>
          <w:b/>
          <w:color w:val="000000"/>
        </w:rPr>
        <w:t xml:space="preserve"> % </w:t>
      </w:r>
    </w:p>
    <w:p w:rsidR="006E7C34" w:rsidRPr="00A256D2" w:rsidRDefault="003B3334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>Сравнение результатов</w:t>
      </w:r>
      <w:r w:rsidR="006E7C34" w:rsidRPr="00A256D2">
        <w:rPr>
          <w:rFonts w:ascii="Times New Roman" w:eastAsia="Times New Roman" w:hAnsi="Times New Roman" w:cs="Times New Roman"/>
          <w:b/>
          <w:color w:val="000000"/>
        </w:rPr>
        <w:t xml:space="preserve"> ОГЭ за 3 года </w:t>
      </w:r>
    </w:p>
    <w:p w:rsidR="006E7C34" w:rsidRPr="00A256D2" w:rsidRDefault="006E7C34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8369" w:type="dxa"/>
        <w:tblInd w:w="-743" w:type="dxa"/>
        <w:tblLayout w:type="fixed"/>
        <w:tblLook w:val="04A0"/>
      </w:tblPr>
      <w:tblGrid>
        <w:gridCol w:w="579"/>
        <w:gridCol w:w="260"/>
        <w:gridCol w:w="960"/>
        <w:gridCol w:w="290"/>
        <w:gridCol w:w="746"/>
        <w:gridCol w:w="851"/>
        <w:gridCol w:w="993"/>
        <w:gridCol w:w="340"/>
        <w:gridCol w:w="530"/>
        <w:gridCol w:w="366"/>
        <w:gridCol w:w="664"/>
        <w:gridCol w:w="15"/>
        <w:gridCol w:w="694"/>
        <w:gridCol w:w="176"/>
        <w:gridCol w:w="533"/>
        <w:gridCol w:w="512"/>
        <w:gridCol w:w="197"/>
        <w:gridCol w:w="673"/>
        <w:gridCol w:w="35"/>
        <w:gridCol w:w="708"/>
        <w:gridCol w:w="709"/>
        <w:gridCol w:w="709"/>
        <w:gridCol w:w="106"/>
        <w:gridCol w:w="947"/>
        <w:gridCol w:w="1131"/>
        <w:gridCol w:w="1330"/>
        <w:gridCol w:w="1237"/>
        <w:gridCol w:w="947"/>
        <w:gridCol w:w="1131"/>
      </w:tblGrid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2016-2017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уч.год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(Количество </w:t>
            </w: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выпускников-42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2017-2018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уч.год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(Количество выпускников-37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2018-2019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уч.год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(Количество выпускников-47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6E7C34" w:rsidRPr="00A256D2" w:rsidTr="00E57FE0">
        <w:trPr>
          <w:gridAfter w:val="7"/>
          <w:wAfter w:w="6829" w:type="dxa"/>
          <w:trHeight w:val="11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выпускников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качества (средний оценка) ОУ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показатель по улусу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выпускников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качества (средний балл) ОУ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показатель по улусу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выпускников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качества (средний оценка)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показатель по улусу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95,74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21,28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39,1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55,93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44,6 (3,8)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25,4(3,4)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61,7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55,40%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78,09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72 (4,3)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57 (4)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95,24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29,9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97,15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57,14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27,9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81,8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24,5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77,77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48,2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45,45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83,33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22,7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42,85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54,7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85,71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71,8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6E7C34" w:rsidRPr="00A256D2" w:rsidTr="00E57FE0">
        <w:trPr>
          <w:gridAfter w:val="7"/>
          <w:wAfter w:w="6829" w:type="dxa"/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ОРЭ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72,73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6E7C34" w:rsidRPr="00A256D2" w:rsidTr="00E57FE0">
        <w:trPr>
          <w:trHeight w:val="288"/>
        </w:trPr>
        <w:tc>
          <w:tcPr>
            <w:tcW w:w="1164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color w:val="000000"/>
              </w:rPr>
              <w:t>Качество выполнения ОГЭ  за 3 года</w:t>
            </w:r>
          </w:p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2016-2017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2017-2018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2018-2019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11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качества (средний оценка) ОУ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качества (средний балл) ОУ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качества (средний оценка) ОУ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95,74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21,28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55,93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44,6 (3,8)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61,7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78,09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72 (4,3)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97,15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57,14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77,77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45,45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83,33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42,85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85,71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33,3</w:t>
            </w:r>
          </w:p>
        </w:tc>
      </w:tr>
      <w:tr w:rsidR="006E7C34" w:rsidRPr="00A256D2" w:rsidTr="00E57FE0">
        <w:trPr>
          <w:gridBefore w:val="2"/>
          <w:gridAfter w:val="11"/>
          <w:wBefore w:w="839" w:type="dxa"/>
          <w:wAfter w:w="8990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ОРЭ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72,73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C34" w:rsidRPr="00A256D2" w:rsidRDefault="006E7C34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D273E9" w:rsidRPr="00A256D2" w:rsidRDefault="00D273E9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E7C34" w:rsidRPr="00A256D2" w:rsidRDefault="006E7C34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E7C34" w:rsidRPr="00A256D2" w:rsidRDefault="003E5CAB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 xml:space="preserve">Процент выполнения и выбор предметов ОГЭ за 3 года </w:t>
      </w:r>
    </w:p>
    <w:p w:rsidR="005A6513" w:rsidRPr="00A256D2" w:rsidRDefault="005A6513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7809" w:type="dxa"/>
        <w:tblInd w:w="96" w:type="dxa"/>
        <w:tblLook w:val="04A0"/>
      </w:tblPr>
      <w:tblGrid>
        <w:gridCol w:w="579"/>
        <w:gridCol w:w="2127"/>
        <w:gridCol w:w="1701"/>
        <w:gridCol w:w="1701"/>
        <w:gridCol w:w="1701"/>
      </w:tblGrid>
      <w:tr w:rsidR="003E5CAB" w:rsidRPr="00A256D2" w:rsidTr="003E5CAB">
        <w:trPr>
          <w:trHeight w:val="2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2018-2019</w:t>
            </w:r>
          </w:p>
        </w:tc>
      </w:tr>
      <w:tr w:rsidR="003E5CAB" w:rsidRPr="00A256D2" w:rsidTr="003E5CAB">
        <w:trPr>
          <w:trHeight w:val="6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% выполнения </w:t>
            </w:r>
          </w:p>
        </w:tc>
      </w:tr>
      <w:tr w:rsidR="003E5CAB" w:rsidRPr="00A256D2" w:rsidTr="003E5CAB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E5CAB" w:rsidRPr="00A256D2" w:rsidTr="003E5CAB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ОРЭ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CAB" w:rsidRPr="00A256D2" w:rsidRDefault="003E5CAB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3E5CAB" w:rsidRPr="00A256D2" w:rsidRDefault="003E5CAB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90593" w:rsidRPr="00A256D2" w:rsidRDefault="00190593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 xml:space="preserve">Сравнение результатов ЕГЭ за 3 года </w:t>
      </w:r>
    </w:p>
    <w:p w:rsidR="002D0B9F" w:rsidRPr="00A256D2" w:rsidRDefault="002D0B9F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0830" w:type="dxa"/>
        <w:tblInd w:w="-601" w:type="dxa"/>
        <w:tblLayout w:type="fixed"/>
        <w:tblLook w:val="04A0"/>
      </w:tblPr>
      <w:tblGrid>
        <w:gridCol w:w="460"/>
        <w:gridCol w:w="1510"/>
        <w:gridCol w:w="736"/>
        <w:gridCol w:w="697"/>
        <w:gridCol w:w="697"/>
        <w:gridCol w:w="788"/>
        <w:gridCol w:w="709"/>
        <w:gridCol w:w="850"/>
        <w:gridCol w:w="839"/>
        <w:gridCol w:w="788"/>
        <w:gridCol w:w="709"/>
        <w:gridCol w:w="709"/>
        <w:gridCol w:w="697"/>
        <w:gridCol w:w="641"/>
      </w:tblGrid>
      <w:tr w:rsidR="00190593" w:rsidRPr="00A256D2" w:rsidTr="00190593">
        <w:trPr>
          <w:trHeight w:val="5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2016-2017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уч.год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(Количество выпускников-42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2017-2018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уч.год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(Количество выпускников-37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2018-2019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уч.год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(Количество выпускников-47 </w:t>
            </w:r>
            <w:proofErr w:type="spellStart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190593" w:rsidRPr="00A256D2" w:rsidTr="00190593">
        <w:trPr>
          <w:trHeight w:val="9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выпускников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% качества (средний балл) ОУ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Средний показатель по улусу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выпускников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% качества (средний балл) ОУ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Средний показатель по улусу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выпускников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% качества (средний балл) ОУ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Средний показатель по улусу</w:t>
            </w:r>
          </w:p>
        </w:tc>
      </w:tr>
      <w:tr w:rsidR="00190593" w:rsidRPr="00A256D2" w:rsidTr="0019059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базовая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78,9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69,30%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190593" w:rsidRPr="00A256D2" w:rsidTr="0019059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Математика профильная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92,59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94,74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53,6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52,2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71,4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71,43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52,3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Обществозн</w:t>
            </w:r>
            <w:r w:rsidRPr="00A256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ание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91,6</w:t>
            </w:r>
            <w:r w:rsidRPr="00A256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44,4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90593" w:rsidRPr="00A256D2" w:rsidTr="00190593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ЕРЭ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93" w:rsidRPr="00A256D2" w:rsidRDefault="0019059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</w:tbl>
    <w:p w:rsidR="002D0B9F" w:rsidRPr="00A256D2" w:rsidRDefault="002D0B9F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A6513" w:rsidRPr="00A256D2" w:rsidRDefault="005A6513" w:rsidP="00A256D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>Качество выполнения ЕГЭ за 3 года</w:t>
      </w:r>
    </w:p>
    <w:tbl>
      <w:tblPr>
        <w:tblW w:w="9498" w:type="dxa"/>
        <w:tblInd w:w="-34" w:type="dxa"/>
        <w:tblLook w:val="04A0"/>
      </w:tblPr>
      <w:tblGrid>
        <w:gridCol w:w="458"/>
        <w:gridCol w:w="1941"/>
        <w:gridCol w:w="1461"/>
        <w:gridCol w:w="1260"/>
        <w:gridCol w:w="1461"/>
        <w:gridCol w:w="1260"/>
        <w:gridCol w:w="1461"/>
        <w:gridCol w:w="1137"/>
      </w:tblGrid>
      <w:tr w:rsidR="005A6513" w:rsidRPr="00A256D2" w:rsidTr="005A6513">
        <w:trPr>
          <w:trHeight w:val="28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2017-2018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2018-2019</w:t>
            </w:r>
          </w:p>
        </w:tc>
      </w:tr>
      <w:tr w:rsidR="005A6513" w:rsidRPr="00A256D2" w:rsidTr="005A6513">
        <w:trPr>
          <w:trHeight w:val="96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% качества (средний балл) ОУ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% качества (средний балл) ОУ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% качества (средний балл) ОУ</w:t>
            </w:r>
          </w:p>
        </w:tc>
      </w:tr>
      <w:tr w:rsidR="005A6513" w:rsidRPr="00A256D2" w:rsidTr="005A6513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базовая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78,9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A6513" w:rsidRPr="00A256D2" w:rsidTr="005A6513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Математика профильная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92,59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94,74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256D2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71,4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5A6513" w:rsidRPr="00A256D2" w:rsidTr="005A6513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71,43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</w:tr>
      <w:tr w:rsidR="005A6513" w:rsidRPr="00A256D2" w:rsidTr="005A6513">
        <w:trPr>
          <w:trHeight w:val="3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ЕРЭ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</w:tbl>
    <w:p w:rsidR="002D0B9F" w:rsidRPr="00A256D2" w:rsidRDefault="002D0B9F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A6513" w:rsidRPr="00A256D2" w:rsidRDefault="005A6513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 xml:space="preserve">Процент выполнения и выбор предметов ЕГЭ за 3 года </w:t>
      </w:r>
    </w:p>
    <w:p w:rsidR="005A6513" w:rsidRPr="00A256D2" w:rsidRDefault="005A6513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6118" w:type="dxa"/>
        <w:tblInd w:w="1101" w:type="dxa"/>
        <w:tblLook w:val="04A0"/>
      </w:tblPr>
      <w:tblGrid>
        <w:gridCol w:w="458"/>
        <w:gridCol w:w="1941"/>
        <w:gridCol w:w="1461"/>
        <w:gridCol w:w="1461"/>
        <w:gridCol w:w="1461"/>
      </w:tblGrid>
      <w:tr w:rsidR="005A6513" w:rsidRPr="00A256D2" w:rsidTr="005A6513">
        <w:trPr>
          <w:trHeight w:val="28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2017-2018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2018-2019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% выполнения </w:t>
            </w:r>
          </w:p>
        </w:tc>
      </w:tr>
      <w:tr w:rsidR="005A6513" w:rsidRPr="00A256D2" w:rsidTr="005A6513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базовая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5A6513" w:rsidRPr="00A256D2" w:rsidTr="005A6513">
        <w:trPr>
          <w:trHeight w:val="5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Математика профильная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92,59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5A6513" w:rsidRPr="00A256D2" w:rsidTr="005A6513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66,7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71,4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91,67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A6513" w:rsidRPr="00A256D2" w:rsidTr="005A6513">
        <w:trPr>
          <w:trHeight w:val="3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A6513" w:rsidRPr="00A256D2" w:rsidTr="005A6513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ЕРЭ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513" w:rsidRPr="00A256D2" w:rsidRDefault="005A6513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A256D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2D0B9F" w:rsidRPr="00A256D2" w:rsidRDefault="002D0B9F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273E9" w:rsidRPr="00A256D2" w:rsidRDefault="00D273E9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256D2">
        <w:rPr>
          <w:rFonts w:ascii="Times New Roman" w:eastAsia="Times New Roman" w:hAnsi="Times New Roman" w:cs="Times New Roman"/>
          <w:b/>
          <w:color w:val="000000"/>
        </w:rPr>
        <w:t>Кадровое обеспечение</w:t>
      </w:r>
    </w:p>
    <w:p w:rsidR="00150C76" w:rsidRPr="00A256D2" w:rsidRDefault="00150C76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75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8"/>
        <w:gridCol w:w="1701"/>
        <w:gridCol w:w="1559"/>
        <w:gridCol w:w="1560"/>
      </w:tblGrid>
      <w:tr w:rsidR="000D3BC2" w:rsidRPr="00A256D2" w:rsidTr="000D3BC2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BC2" w:rsidRPr="00A256D2" w:rsidRDefault="000D3BC2" w:rsidP="00A256D2">
            <w:pPr>
              <w:ind w:firstLine="15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  <w:b/>
              </w:rPr>
              <w:t>Обеспеченность кадрами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  <w:b/>
              </w:rPr>
              <w:t>Количество педагогов</w:t>
            </w:r>
          </w:p>
        </w:tc>
      </w:tr>
      <w:tr w:rsidR="000D3BC2" w:rsidRPr="00A256D2" w:rsidTr="000D3BC2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256D2">
              <w:rPr>
                <w:rFonts w:ascii="Times New Roman" w:hAnsi="Times New Roman" w:cs="Times New Roman"/>
                <w:b/>
              </w:rPr>
              <w:t>2019-2020</w:t>
            </w:r>
          </w:p>
        </w:tc>
      </w:tr>
      <w:tr w:rsidR="000D3BC2" w:rsidRPr="00A256D2" w:rsidTr="000D3B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Всего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ED609B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95</w:t>
            </w:r>
          </w:p>
        </w:tc>
      </w:tr>
      <w:tr w:rsidR="000D3BC2" w:rsidRPr="00A256D2" w:rsidTr="000D3B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BC3C26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68</w:t>
            </w:r>
          </w:p>
        </w:tc>
      </w:tr>
      <w:tr w:rsidR="000D3BC2" w:rsidRPr="00A256D2" w:rsidTr="000D3B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Учителя с первой категорией</w:t>
            </w:r>
          </w:p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ED609B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26(27,09%)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23 (23,9%)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24 (25%)</w:t>
            </w:r>
          </w:p>
        </w:tc>
      </w:tr>
      <w:tr w:rsidR="000D3BC2" w:rsidRPr="00A256D2" w:rsidTr="000D3B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Учителя с высшей категорией</w:t>
            </w:r>
          </w:p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C2" w:rsidRPr="00A256D2" w:rsidRDefault="00ED609B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44(45,83%)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14476A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50 (52%)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2" w:rsidRPr="00A256D2" w:rsidRDefault="000D3BC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51 (54%)</w:t>
            </w:r>
          </w:p>
        </w:tc>
      </w:tr>
    </w:tbl>
    <w:p w:rsidR="00D273E9" w:rsidRPr="00A256D2" w:rsidRDefault="00D273E9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273E9" w:rsidRPr="00A256D2" w:rsidRDefault="00D273E9" w:rsidP="00A256D2">
      <w:pPr>
        <w:ind w:firstLine="709"/>
        <w:rPr>
          <w:rFonts w:ascii="Times New Roman" w:eastAsia="Times New Roman" w:hAnsi="Times New Roman" w:cs="Times New Roman"/>
          <w:b/>
          <w:color w:val="000000"/>
        </w:rPr>
      </w:pPr>
    </w:p>
    <w:p w:rsidR="00D273E9" w:rsidRPr="00A256D2" w:rsidRDefault="00E409C1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A256D2">
        <w:rPr>
          <w:rFonts w:ascii="Times New Roman" w:eastAsia="Times New Roman" w:hAnsi="Times New Roman" w:cs="Times New Roman"/>
          <w:b/>
          <w:color w:val="000000"/>
        </w:rPr>
        <w:t>Учебно</w:t>
      </w:r>
      <w:proofErr w:type="spellEnd"/>
      <w:r w:rsidRPr="00A256D2">
        <w:rPr>
          <w:rFonts w:ascii="Times New Roman" w:eastAsia="Times New Roman" w:hAnsi="Times New Roman" w:cs="Times New Roman"/>
          <w:b/>
          <w:color w:val="000000"/>
        </w:rPr>
        <w:t xml:space="preserve"> -методическое и м</w:t>
      </w:r>
      <w:r w:rsidR="00D273E9" w:rsidRPr="00A256D2">
        <w:rPr>
          <w:rFonts w:ascii="Times New Roman" w:eastAsia="Times New Roman" w:hAnsi="Times New Roman" w:cs="Times New Roman"/>
          <w:b/>
          <w:color w:val="000000"/>
        </w:rPr>
        <w:t xml:space="preserve">атериально </w:t>
      </w:r>
      <w:r w:rsidR="00D47CC8" w:rsidRPr="00A256D2"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 w:rsidR="00D273E9" w:rsidRPr="00A256D2">
        <w:rPr>
          <w:rFonts w:ascii="Times New Roman" w:eastAsia="Times New Roman" w:hAnsi="Times New Roman" w:cs="Times New Roman"/>
          <w:b/>
          <w:color w:val="000000"/>
        </w:rPr>
        <w:t>техническое обеспечение</w:t>
      </w:r>
    </w:p>
    <w:p w:rsidR="000D3BC2" w:rsidRPr="00A256D2" w:rsidRDefault="000D3BC2" w:rsidP="00A256D2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47CC8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  <w:color w:val="493E24"/>
        </w:rPr>
        <w:tab/>
      </w:r>
      <w:r w:rsidR="00D47CC8" w:rsidRPr="00A256D2">
        <w:rPr>
          <w:rFonts w:ascii="Times New Roman" w:eastAsia="Times New Roman" w:hAnsi="Times New Roman" w:cs="Times New Roman"/>
        </w:rPr>
        <w:t xml:space="preserve">МБОУ «Майинская </w:t>
      </w:r>
      <w:r w:rsidR="00316F4E" w:rsidRPr="00A256D2">
        <w:rPr>
          <w:rFonts w:ascii="Times New Roman" w:eastAsia="Times New Roman" w:hAnsi="Times New Roman" w:cs="Times New Roman"/>
        </w:rPr>
        <w:t>средняя общеобразовательная школа имени</w:t>
      </w:r>
      <w:r w:rsidR="00D47CC8" w:rsidRPr="00A256D2">
        <w:rPr>
          <w:rFonts w:ascii="Times New Roman" w:eastAsia="Times New Roman" w:hAnsi="Times New Roman" w:cs="Times New Roman"/>
        </w:rPr>
        <w:t xml:space="preserve"> В.П. Ларионова</w:t>
      </w:r>
      <w:r w:rsidR="00316F4E" w:rsidRPr="00A256D2">
        <w:rPr>
          <w:rFonts w:ascii="Times New Roman" w:eastAsia="Times New Roman" w:hAnsi="Times New Roman" w:cs="Times New Roman"/>
        </w:rPr>
        <w:t xml:space="preserve"> с углубленным изучением отдельных предметов</w:t>
      </w:r>
      <w:r w:rsidR="00D47CC8" w:rsidRPr="00A256D2">
        <w:rPr>
          <w:rFonts w:ascii="Times New Roman" w:eastAsia="Times New Roman" w:hAnsi="Times New Roman" w:cs="Times New Roman"/>
        </w:rPr>
        <w:t>»</w:t>
      </w:r>
      <w:r w:rsidR="00316F4E" w:rsidRPr="00A256D2">
        <w:rPr>
          <w:rFonts w:ascii="Times New Roman" w:eastAsia="Times New Roman" w:hAnsi="Times New Roman" w:cs="Times New Roman"/>
        </w:rPr>
        <w:t xml:space="preserve"> МР "</w:t>
      </w:r>
      <w:proofErr w:type="spellStart"/>
      <w:r w:rsidR="00316F4E" w:rsidRPr="00A256D2">
        <w:rPr>
          <w:rFonts w:ascii="Times New Roman" w:eastAsia="Times New Roman" w:hAnsi="Times New Roman" w:cs="Times New Roman"/>
        </w:rPr>
        <w:t>Мегино</w:t>
      </w:r>
      <w:proofErr w:type="spellEnd"/>
      <w:r w:rsidR="00316F4E" w:rsidRPr="00A256D2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316F4E" w:rsidRPr="00A256D2">
        <w:rPr>
          <w:rFonts w:ascii="Times New Roman" w:eastAsia="Times New Roman" w:hAnsi="Times New Roman" w:cs="Times New Roman"/>
        </w:rPr>
        <w:t>Кангаласский</w:t>
      </w:r>
      <w:proofErr w:type="spellEnd"/>
      <w:r w:rsidR="00316F4E" w:rsidRPr="00A256D2">
        <w:rPr>
          <w:rFonts w:ascii="Times New Roman" w:eastAsia="Times New Roman" w:hAnsi="Times New Roman" w:cs="Times New Roman"/>
        </w:rPr>
        <w:t xml:space="preserve"> улус"</w:t>
      </w:r>
      <w:r w:rsidR="00D47CC8" w:rsidRPr="00A256D2">
        <w:rPr>
          <w:rFonts w:ascii="Times New Roman" w:eastAsia="Times New Roman" w:hAnsi="Times New Roman" w:cs="Times New Roman"/>
        </w:rPr>
        <w:t xml:space="preserve"> расположено в с. Майя Мегино-Кангаласского улуса Республики Саха (Якутия) по адресу ул. Самсонова, 16 и осуществляет реализацию образовательного процесса в одном здании. Трехэтажное каменное здание школы введено в эксплуатацию в 1977 г. с общей площадью 4314,7 кв.м., кадастровый номер 14:15:000000:648 от 20 мая 2015.</w:t>
      </w:r>
    </w:p>
    <w:p w:rsidR="00D47CC8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</w:r>
      <w:r w:rsidR="00D47CC8" w:rsidRPr="00A256D2">
        <w:rPr>
          <w:rFonts w:ascii="Times New Roman" w:eastAsia="Times New Roman" w:hAnsi="Times New Roman" w:cs="Times New Roman"/>
        </w:rPr>
        <w:t>Площадь земельного участка составляет 16549 кв.м., кадастровый номер 14:15:150004:10 от 20 мая 2015 г. Вся территория земельных участков находится в надлежащем состоянии, ведется регулярная уборка земельных участков и прилегающей территории. Территория имеет наружное освещение, видеонаблюдение и ограждение по периметру.</w:t>
      </w:r>
    </w:p>
    <w:p w:rsidR="00D47CC8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</w:r>
      <w:r w:rsidR="00D47CC8" w:rsidRPr="00A256D2">
        <w:rPr>
          <w:rFonts w:ascii="Times New Roman" w:eastAsia="Times New Roman" w:hAnsi="Times New Roman" w:cs="Times New Roman"/>
        </w:rPr>
        <w:t xml:space="preserve">Территория школы условно разделена на зоны отдыха, </w:t>
      </w:r>
      <w:proofErr w:type="spellStart"/>
      <w:r w:rsidR="00D47CC8" w:rsidRPr="00A256D2">
        <w:rPr>
          <w:rFonts w:ascii="Times New Roman" w:eastAsia="Times New Roman" w:hAnsi="Times New Roman" w:cs="Times New Roman"/>
        </w:rPr>
        <w:t>агроблока</w:t>
      </w:r>
      <w:proofErr w:type="spellEnd"/>
      <w:r w:rsidR="00D47CC8" w:rsidRPr="00A256D2">
        <w:rPr>
          <w:rFonts w:ascii="Times New Roman" w:eastAsia="Times New Roman" w:hAnsi="Times New Roman" w:cs="Times New Roman"/>
        </w:rPr>
        <w:t xml:space="preserve"> и спортивную зону. На зоне </w:t>
      </w:r>
      <w:proofErr w:type="spellStart"/>
      <w:r w:rsidR="00D47CC8" w:rsidRPr="00A256D2">
        <w:rPr>
          <w:rFonts w:ascii="Times New Roman" w:eastAsia="Times New Roman" w:hAnsi="Times New Roman" w:cs="Times New Roman"/>
        </w:rPr>
        <w:t>агроблока</w:t>
      </w:r>
      <w:proofErr w:type="spellEnd"/>
      <w:r w:rsidR="00D47CC8" w:rsidRPr="00A256D2">
        <w:rPr>
          <w:rFonts w:ascii="Times New Roman" w:eastAsia="Times New Roman" w:hAnsi="Times New Roman" w:cs="Times New Roman"/>
        </w:rPr>
        <w:t xml:space="preserve"> находится гараж на 3 места кадастровый номер 14:15:150004:576 от 25 июня 2015 г. с площадью 108, 7 кв.м., 2 теплицы: теплая площадью 84 кв.м., летняя площадью 60 кв. м, питомник </w:t>
      </w:r>
      <w:proofErr w:type="spellStart"/>
      <w:r w:rsidR="00D47CC8" w:rsidRPr="00A256D2">
        <w:rPr>
          <w:rFonts w:ascii="Times New Roman" w:eastAsia="Times New Roman" w:hAnsi="Times New Roman" w:cs="Times New Roman"/>
        </w:rPr>
        <w:t>ягодно-плодовых</w:t>
      </w:r>
      <w:proofErr w:type="spellEnd"/>
      <w:r w:rsidR="00D47CC8" w:rsidRPr="00A256D2">
        <w:rPr>
          <w:rFonts w:ascii="Times New Roman" w:eastAsia="Times New Roman" w:hAnsi="Times New Roman" w:cs="Times New Roman"/>
        </w:rPr>
        <w:t xml:space="preserve"> растений, грядки для посева овощных культур. На спортивной зоне сооружена в 2013 году площадка с искусственным покрытием  площадью 800 кв.м , имеется площадка, построенная из досок  площадью 600 , тренажеры. На зоне отдыха расположен сквер, посвященный В.П.Ларионову, цветник, летний фонтан. Для выполнения программы по лыжам в 2015 г. администрацией наслега выделена земельная площадь для организации лыжной базы в зимне-весеннее время, в летнее время площадь используется для посадки овощных культур. Летом 2015 г. территория площадью 25 на 150 м ограждена, с помощью попечителей подготовлено помещение для хранения лыжного инвентаря.</w:t>
      </w:r>
    </w:p>
    <w:p w:rsidR="000E44DE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  <w:t xml:space="preserve">Здание школы  </w:t>
      </w:r>
      <w:r w:rsidR="00D47CC8" w:rsidRPr="00A256D2">
        <w:rPr>
          <w:rFonts w:ascii="Times New Roman" w:eastAsia="Times New Roman" w:hAnsi="Times New Roman" w:cs="Times New Roman"/>
        </w:rPr>
        <w:t>рассчитана для обучения и дневного пребывания 960 учащихся. Количество обучающихся не превышает лицензионной квоты.</w:t>
      </w:r>
    </w:p>
    <w:p w:rsidR="00D47CC8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</w:r>
      <w:r w:rsidR="00D47CC8" w:rsidRPr="00A256D2">
        <w:rPr>
          <w:rFonts w:ascii="Times New Roman" w:eastAsia="Times New Roman" w:hAnsi="Times New Roman" w:cs="Times New Roman"/>
        </w:rPr>
        <w:t>В здании оборудовано 37 учебных кабинетов, имеющих достаточное комплексно-методическое обеспечение, подтвержденное паспортами кабинетов.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Имеется: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спортивный зал;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зал ритмики;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актовый зал;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библиотека с читальным залом на 20 мест;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медицинский кабинет;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школьный музей;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кабинет фольклора;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 xml:space="preserve">- кабинет </w:t>
      </w:r>
      <w:proofErr w:type="spellStart"/>
      <w:r w:rsidRPr="00A256D2">
        <w:rPr>
          <w:rFonts w:ascii="Times New Roman" w:eastAsia="Times New Roman" w:hAnsi="Times New Roman" w:cs="Times New Roman"/>
        </w:rPr>
        <w:t>агроблока</w:t>
      </w:r>
      <w:proofErr w:type="spellEnd"/>
      <w:r w:rsidRPr="00A256D2">
        <w:rPr>
          <w:rFonts w:ascii="Times New Roman" w:eastAsia="Times New Roman" w:hAnsi="Times New Roman" w:cs="Times New Roman"/>
        </w:rPr>
        <w:t>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lastRenderedPageBreak/>
        <w:t xml:space="preserve">- кабинет психолога, </w:t>
      </w:r>
      <w:proofErr w:type="spellStart"/>
      <w:r w:rsidRPr="00A256D2">
        <w:rPr>
          <w:rFonts w:ascii="Times New Roman" w:eastAsia="Times New Roman" w:hAnsi="Times New Roman" w:cs="Times New Roman"/>
        </w:rPr>
        <w:t>соцпедагога</w:t>
      </w:r>
      <w:proofErr w:type="spellEnd"/>
      <w:r w:rsidRPr="00A256D2">
        <w:rPr>
          <w:rFonts w:ascii="Times New Roman" w:eastAsia="Times New Roman" w:hAnsi="Times New Roman" w:cs="Times New Roman"/>
        </w:rPr>
        <w:t>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кабинет логопеда;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кабинет директора;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студия звукозаписи;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учительские;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бухгалтерия;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мастерская;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кабинеты заместителей директора;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- столовая.</w:t>
      </w:r>
    </w:p>
    <w:p w:rsidR="00D47CC8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</w:r>
      <w:r w:rsidR="00D47CC8" w:rsidRPr="00A256D2">
        <w:rPr>
          <w:rFonts w:ascii="Times New Roman" w:eastAsia="Times New Roman" w:hAnsi="Times New Roman" w:cs="Times New Roman"/>
        </w:rPr>
        <w:t>Все учебные кабинеты оснащены учебной и ученической мебелью, оборудованы софитами, также установлены персональные компьютеры для работы педагогов и обучающихся. Кабинеты оснащены локальной сетью и подключены к Интернету. Уровень материально – технического обеспечения учебных кабинетов достаточно высок. Для организации и проведения лабораторных работ кабинеты химии, биологии и физики укомплектованы учебным и лабораторным оборудованием, химическими реактивами.</w:t>
      </w:r>
    </w:p>
    <w:p w:rsidR="00D47CC8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</w:r>
      <w:r w:rsidR="00D47CC8" w:rsidRPr="00A256D2">
        <w:rPr>
          <w:rFonts w:ascii="Times New Roman" w:eastAsia="Times New Roman" w:hAnsi="Times New Roman" w:cs="Times New Roman"/>
        </w:rPr>
        <w:t>Реализация образовательных программ обеспечена соответствующими информационно-методическими материалами, в учреждении используются современные информационные технологии в преподавании учебных дисциплин.</w:t>
      </w:r>
    </w:p>
    <w:p w:rsidR="00D47CC8" w:rsidRPr="00A256D2" w:rsidRDefault="00D47CC8" w:rsidP="00A256D2">
      <w:pPr>
        <w:ind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ab/>
        <w:t>В 2019-2020 учебном году в учебно-воспитательном процессе школы используется 66 действующих компьютеров, из которых 59 ПК оснащены локальной сетью и подключены с 2018 г. к Интернету  от провайдера "Эксперт Телеком"  через оптоволокно с пропускной способностью 20 М/б. В связи с этим скорость  интернета  позволила бы использовать на уроках и во внеклассной работе информационные технологии, а также непрерывный режим по работе в  СГО «Сетевой город», но низкая работоспособность большинства компьютеров в учебных кабинетах не рассчитана на требуемый объем работы</w:t>
      </w:r>
    </w:p>
    <w:p w:rsidR="00D47CC8" w:rsidRPr="00A256D2" w:rsidRDefault="00D47CC8" w:rsidP="00A256D2">
      <w:pPr>
        <w:pStyle w:val="aff1"/>
        <w:spacing w:after="0"/>
        <w:ind w:left="0" w:firstLine="0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ab/>
        <w:t>В  2 компьютерных классах имеются:   11 новых  ПК в оном кабинете</w:t>
      </w:r>
      <w:r w:rsidRPr="00A256D2">
        <w:rPr>
          <w:rFonts w:ascii="Times New Roman" w:hAnsi="Times New Roman" w:cs="Times New Roman"/>
          <w:lang w:val="sah-RU"/>
        </w:rPr>
        <w:t>,</w:t>
      </w:r>
      <w:r w:rsidRPr="00A256D2">
        <w:rPr>
          <w:rFonts w:ascii="Times New Roman" w:hAnsi="Times New Roman" w:cs="Times New Roman"/>
        </w:rPr>
        <w:t xml:space="preserve"> </w:t>
      </w:r>
      <w:r w:rsidRPr="00A256D2">
        <w:rPr>
          <w:rFonts w:ascii="Times New Roman" w:hAnsi="Times New Roman" w:cs="Times New Roman"/>
          <w:lang w:val="sah-RU"/>
        </w:rPr>
        <w:t>10 (поступившие в ноябре 2015 г.) из которых</w:t>
      </w:r>
      <w:r w:rsidRPr="00A256D2">
        <w:rPr>
          <w:rFonts w:ascii="Times New Roman" w:hAnsi="Times New Roman" w:cs="Times New Roman"/>
        </w:rPr>
        <w:t xml:space="preserve"> </w:t>
      </w:r>
      <w:r w:rsidRPr="00A256D2">
        <w:rPr>
          <w:rFonts w:ascii="Times New Roman" w:hAnsi="Times New Roman" w:cs="Times New Roman"/>
          <w:lang w:val="sah-RU"/>
        </w:rPr>
        <w:t xml:space="preserve">с </w:t>
      </w:r>
      <w:r w:rsidRPr="00A256D2">
        <w:rPr>
          <w:rFonts w:ascii="Times New Roman" w:hAnsi="Times New Roman" w:cs="Times New Roman"/>
        </w:rPr>
        <w:t xml:space="preserve">ОС </w:t>
      </w:r>
      <w:r w:rsidRPr="00A256D2">
        <w:rPr>
          <w:rFonts w:ascii="Times New Roman" w:hAnsi="Times New Roman" w:cs="Times New Roman"/>
          <w:lang w:val="en-US"/>
        </w:rPr>
        <w:t>Windows</w:t>
      </w:r>
      <w:r w:rsidRPr="00A256D2">
        <w:rPr>
          <w:rFonts w:ascii="Times New Roman" w:hAnsi="Times New Roman" w:cs="Times New Roman"/>
        </w:rPr>
        <w:t xml:space="preserve"> 8 и </w:t>
      </w:r>
      <w:r w:rsidRPr="00A256D2">
        <w:rPr>
          <w:rFonts w:ascii="Times New Roman" w:hAnsi="Times New Roman" w:cs="Times New Roman"/>
          <w:lang w:val="sah-RU"/>
        </w:rPr>
        <w:t>с</w:t>
      </w:r>
      <w:r w:rsidRPr="00A256D2">
        <w:rPr>
          <w:rFonts w:ascii="Times New Roman" w:hAnsi="Times New Roman" w:cs="Times New Roman"/>
        </w:rPr>
        <w:t xml:space="preserve"> </w:t>
      </w:r>
      <w:r w:rsidRPr="00A256D2">
        <w:rPr>
          <w:rFonts w:ascii="Times New Roman" w:hAnsi="Times New Roman" w:cs="Times New Roman"/>
          <w:lang w:val="en-US"/>
        </w:rPr>
        <w:t>DVD</w:t>
      </w:r>
      <w:r w:rsidRPr="00A256D2">
        <w:rPr>
          <w:rFonts w:ascii="Times New Roman" w:hAnsi="Times New Roman" w:cs="Times New Roman"/>
          <w:lang w:val="sah-RU"/>
        </w:rPr>
        <w:t xml:space="preserve"> плеерами</w:t>
      </w:r>
      <w:r w:rsidRPr="00A256D2">
        <w:rPr>
          <w:rFonts w:ascii="Times New Roman" w:hAnsi="Times New Roman" w:cs="Times New Roman"/>
        </w:rPr>
        <w:t xml:space="preserve">, и  8 </w:t>
      </w:r>
      <w:r w:rsidRPr="00A256D2">
        <w:rPr>
          <w:rFonts w:ascii="Times New Roman" w:hAnsi="Times New Roman" w:cs="Times New Roman"/>
          <w:lang w:val="sah-RU"/>
        </w:rPr>
        <w:t xml:space="preserve">(поступившие в октябре 2015 г.) </w:t>
      </w:r>
      <w:r w:rsidRPr="00A256D2">
        <w:rPr>
          <w:rFonts w:ascii="Times New Roman" w:hAnsi="Times New Roman" w:cs="Times New Roman"/>
        </w:rPr>
        <w:t xml:space="preserve"> ПК ОС </w:t>
      </w:r>
      <w:r w:rsidRPr="00A256D2">
        <w:rPr>
          <w:rFonts w:ascii="Times New Roman" w:hAnsi="Times New Roman" w:cs="Times New Roman"/>
          <w:lang w:val="en-US"/>
        </w:rPr>
        <w:t>Windows</w:t>
      </w:r>
      <w:r w:rsidRPr="00A256D2">
        <w:rPr>
          <w:rFonts w:ascii="Times New Roman" w:hAnsi="Times New Roman" w:cs="Times New Roman"/>
        </w:rPr>
        <w:t xml:space="preserve"> </w:t>
      </w:r>
      <w:r w:rsidRPr="00A256D2">
        <w:rPr>
          <w:rFonts w:ascii="Times New Roman" w:hAnsi="Times New Roman" w:cs="Times New Roman"/>
          <w:lang w:val="sah-RU"/>
        </w:rPr>
        <w:t>7</w:t>
      </w:r>
      <w:r w:rsidRPr="00A256D2">
        <w:rPr>
          <w:rFonts w:ascii="Times New Roman" w:hAnsi="Times New Roman" w:cs="Times New Roman"/>
        </w:rPr>
        <w:t xml:space="preserve"> и </w:t>
      </w:r>
      <w:r w:rsidRPr="00A256D2">
        <w:rPr>
          <w:rFonts w:ascii="Times New Roman" w:hAnsi="Times New Roman" w:cs="Times New Roman"/>
          <w:lang w:val="sah-RU"/>
        </w:rPr>
        <w:t>без</w:t>
      </w:r>
      <w:r w:rsidRPr="00A256D2">
        <w:rPr>
          <w:rFonts w:ascii="Times New Roman" w:hAnsi="Times New Roman" w:cs="Times New Roman"/>
        </w:rPr>
        <w:t xml:space="preserve"> </w:t>
      </w:r>
      <w:r w:rsidRPr="00A256D2">
        <w:rPr>
          <w:rFonts w:ascii="Times New Roman" w:hAnsi="Times New Roman" w:cs="Times New Roman"/>
          <w:lang w:val="en-US"/>
        </w:rPr>
        <w:t>DVD</w:t>
      </w:r>
      <w:r w:rsidRPr="00A256D2">
        <w:rPr>
          <w:rFonts w:ascii="Times New Roman" w:hAnsi="Times New Roman" w:cs="Times New Roman"/>
          <w:lang w:val="sah-RU"/>
        </w:rPr>
        <w:t xml:space="preserve"> плееров во втором кабинете. </w:t>
      </w:r>
      <w:r w:rsidRPr="00A256D2">
        <w:rPr>
          <w:rFonts w:ascii="Times New Roman" w:hAnsi="Times New Roman" w:cs="Times New Roman"/>
        </w:rPr>
        <w:t xml:space="preserve"> 37 учебных кабинетов оснащены ПК, 29 из которых сильно устаревшие модели. Для перехода к современной системе (электронный журнал) и эффективного использования оборудования на уроках с ИКТ  требуется полная замена этих компьютеров. А также имеется 1 </w:t>
      </w:r>
      <w:proofErr w:type="spellStart"/>
      <w:r w:rsidRPr="00A256D2">
        <w:rPr>
          <w:rFonts w:ascii="Times New Roman" w:hAnsi="Times New Roman" w:cs="Times New Roman"/>
        </w:rPr>
        <w:t>медиакласс</w:t>
      </w:r>
      <w:proofErr w:type="spellEnd"/>
      <w:r w:rsidRPr="00A256D2">
        <w:rPr>
          <w:rFonts w:ascii="Times New Roman" w:hAnsi="Times New Roman" w:cs="Times New Roman"/>
        </w:rPr>
        <w:t xml:space="preserve"> (16 ноутбуков  </w:t>
      </w:r>
      <w:r w:rsidRPr="00A256D2">
        <w:rPr>
          <w:rFonts w:ascii="Times New Roman" w:hAnsi="Times New Roman" w:cs="Times New Roman"/>
          <w:lang w:val="en-US"/>
        </w:rPr>
        <w:t>MAC</w:t>
      </w:r>
      <w:r w:rsidRPr="00A256D2">
        <w:rPr>
          <w:rFonts w:ascii="Times New Roman" w:hAnsi="Times New Roman" w:cs="Times New Roman"/>
        </w:rPr>
        <w:t xml:space="preserve"> </w:t>
      </w:r>
      <w:r w:rsidRPr="00A256D2">
        <w:rPr>
          <w:rFonts w:ascii="Times New Roman" w:hAnsi="Times New Roman" w:cs="Times New Roman"/>
          <w:lang w:val="en-US"/>
        </w:rPr>
        <w:t>OS</w:t>
      </w:r>
      <w:r w:rsidRPr="00A256D2">
        <w:rPr>
          <w:rFonts w:ascii="Times New Roman" w:hAnsi="Times New Roman" w:cs="Times New Roman"/>
        </w:rPr>
        <w:t xml:space="preserve"> старого образца) и  10 ноутбуков. Проекторы установлены только в 35 учебных кабинетах,   </w:t>
      </w:r>
      <w:r w:rsidRPr="00A256D2">
        <w:rPr>
          <w:rFonts w:ascii="Times New Roman" w:hAnsi="Times New Roman" w:cs="Times New Roman"/>
          <w:lang w:val="sah-RU"/>
        </w:rPr>
        <w:t>16</w:t>
      </w:r>
      <w:r w:rsidRPr="00A256D2">
        <w:rPr>
          <w:rFonts w:ascii="Times New Roman" w:hAnsi="Times New Roman" w:cs="Times New Roman"/>
        </w:rPr>
        <w:t xml:space="preserve"> из которых старого образца – требуют обновления;  в 22 кабинетах имеются интерактивные доски, 8 из которых неисправны (устаревшие модели, запасные части не выпускаются).  Поступившие в 2017 г. интерактивные доски были установлены в </w:t>
      </w:r>
      <w:proofErr w:type="spellStart"/>
      <w:r w:rsidRPr="00A256D2">
        <w:rPr>
          <w:rFonts w:ascii="Times New Roman" w:hAnsi="Times New Roman" w:cs="Times New Roman"/>
        </w:rPr>
        <w:t>каб</w:t>
      </w:r>
      <w:proofErr w:type="spellEnd"/>
      <w:r w:rsidRPr="00A256D2">
        <w:rPr>
          <w:rFonts w:ascii="Times New Roman" w:hAnsi="Times New Roman" w:cs="Times New Roman"/>
        </w:rPr>
        <w:t xml:space="preserve"> 206 (</w:t>
      </w:r>
      <w:proofErr w:type="spellStart"/>
      <w:r w:rsidRPr="00A256D2">
        <w:rPr>
          <w:rFonts w:ascii="Times New Roman" w:hAnsi="Times New Roman" w:cs="Times New Roman"/>
        </w:rPr>
        <w:t>зав.каб</w:t>
      </w:r>
      <w:proofErr w:type="spellEnd"/>
      <w:r w:rsidRPr="00A256D2">
        <w:rPr>
          <w:rFonts w:ascii="Times New Roman" w:hAnsi="Times New Roman" w:cs="Times New Roman"/>
        </w:rPr>
        <w:t>. Никанорова И.В.), 217 (</w:t>
      </w:r>
      <w:proofErr w:type="spellStart"/>
      <w:r w:rsidRPr="00A256D2">
        <w:rPr>
          <w:rFonts w:ascii="Times New Roman" w:hAnsi="Times New Roman" w:cs="Times New Roman"/>
        </w:rPr>
        <w:t>зав.каб</w:t>
      </w:r>
      <w:proofErr w:type="spellEnd"/>
      <w:r w:rsidRPr="00A256D2">
        <w:rPr>
          <w:rFonts w:ascii="Times New Roman" w:hAnsi="Times New Roman" w:cs="Times New Roman"/>
        </w:rPr>
        <w:t>. Холмогорова Т.А.), 300б (</w:t>
      </w:r>
      <w:proofErr w:type="spellStart"/>
      <w:r w:rsidRPr="00A256D2">
        <w:rPr>
          <w:rFonts w:ascii="Times New Roman" w:hAnsi="Times New Roman" w:cs="Times New Roman"/>
        </w:rPr>
        <w:t>зав.каб</w:t>
      </w:r>
      <w:proofErr w:type="spellEnd"/>
      <w:r w:rsidRPr="00A256D2">
        <w:rPr>
          <w:rFonts w:ascii="Times New Roman" w:hAnsi="Times New Roman" w:cs="Times New Roman"/>
        </w:rPr>
        <w:t>. Сергеева И.Л.).</w:t>
      </w:r>
    </w:p>
    <w:p w:rsidR="00D47CC8" w:rsidRPr="00A256D2" w:rsidRDefault="00D47CC8" w:rsidP="00A256D2">
      <w:pPr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</w:rPr>
        <w:t>Для создания условий реализации ФГОС НОО, ООО, СОО было закуплено следующее оборудование за счет средств Гранта: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Принтер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Kyocera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ecosys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FS</w:t>
      </w:r>
      <w:r w:rsidRPr="00A256D2">
        <w:rPr>
          <w:rFonts w:ascii="Times New Roman" w:hAnsi="Times New Roman" w:cs="Times New Roman"/>
          <w:sz w:val="24"/>
          <w:szCs w:val="24"/>
        </w:rPr>
        <w:t xml:space="preserve">-4100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в комплекте тонер-картридж – 1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Переходник с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DVI</w:t>
      </w:r>
      <w:r w:rsidRPr="00A256D2">
        <w:rPr>
          <w:rFonts w:ascii="Times New Roman" w:hAnsi="Times New Roman" w:cs="Times New Roman"/>
          <w:sz w:val="24"/>
          <w:szCs w:val="24"/>
        </w:rPr>
        <w:t>-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56D2">
        <w:rPr>
          <w:rFonts w:ascii="Times New Roman" w:hAnsi="Times New Roman" w:cs="Times New Roman"/>
          <w:sz w:val="24"/>
          <w:szCs w:val="24"/>
        </w:rPr>
        <w:t xml:space="preserve"> на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VGA</w:t>
      </w:r>
      <w:r w:rsidRPr="00A256D2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Привод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256D2">
        <w:rPr>
          <w:rFonts w:ascii="Times New Roman" w:hAnsi="Times New Roman" w:cs="Times New Roman"/>
          <w:sz w:val="24"/>
          <w:szCs w:val="24"/>
        </w:rPr>
        <w:t>-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DRW</w:t>
      </w:r>
      <w:r w:rsidRPr="00A256D2">
        <w:rPr>
          <w:rFonts w:ascii="Times New Roman" w:hAnsi="Times New Roman" w:cs="Times New Roman"/>
          <w:sz w:val="24"/>
          <w:szCs w:val="24"/>
        </w:rPr>
        <w:t>-24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56D2">
        <w:rPr>
          <w:rFonts w:ascii="Times New Roman" w:hAnsi="Times New Roman" w:cs="Times New Roman"/>
          <w:sz w:val="24"/>
          <w:szCs w:val="24"/>
        </w:rPr>
        <w:t>5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MT</w:t>
      </w:r>
      <w:r w:rsidRPr="00A256D2">
        <w:rPr>
          <w:rFonts w:ascii="Times New Roman" w:hAnsi="Times New Roman" w:cs="Times New Roman"/>
          <w:sz w:val="24"/>
          <w:szCs w:val="24"/>
        </w:rPr>
        <w:t>/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BLK</w:t>
      </w:r>
      <w:r w:rsidRPr="00A256D2">
        <w:rPr>
          <w:rFonts w:ascii="Times New Roman" w:hAnsi="Times New Roman" w:cs="Times New Roman"/>
          <w:sz w:val="24"/>
          <w:szCs w:val="24"/>
        </w:rPr>
        <w:t>/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256D2">
        <w:rPr>
          <w:rFonts w:ascii="Times New Roman" w:hAnsi="Times New Roman" w:cs="Times New Roman"/>
          <w:sz w:val="24"/>
          <w:szCs w:val="24"/>
        </w:rPr>
        <w:t xml:space="preserve"> черный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SATA</w:t>
      </w:r>
      <w:r w:rsidRPr="00A256D2">
        <w:rPr>
          <w:rFonts w:ascii="Times New Roman" w:hAnsi="Times New Roman" w:cs="Times New Roman"/>
          <w:sz w:val="24"/>
          <w:szCs w:val="24"/>
        </w:rPr>
        <w:t xml:space="preserve"> – 4 шт.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Видеокарта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PCI</w:t>
      </w:r>
      <w:r w:rsidRPr="00A256D2">
        <w:rPr>
          <w:rFonts w:ascii="Times New Roman" w:hAnsi="Times New Roman" w:cs="Times New Roman"/>
          <w:sz w:val="24"/>
          <w:szCs w:val="24"/>
        </w:rPr>
        <w:t>-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56D2">
        <w:rPr>
          <w:rFonts w:ascii="Times New Roman" w:hAnsi="Times New Roman" w:cs="Times New Roman"/>
          <w:sz w:val="24"/>
          <w:szCs w:val="24"/>
        </w:rPr>
        <w:t xml:space="preserve"> 210-1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A256D2">
        <w:rPr>
          <w:rFonts w:ascii="Times New Roman" w:hAnsi="Times New Roman" w:cs="Times New Roman"/>
          <w:sz w:val="24"/>
          <w:szCs w:val="24"/>
        </w:rPr>
        <w:t>3-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Nvidia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GeForce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210 1024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A256D2">
        <w:rPr>
          <w:rFonts w:ascii="Times New Roman" w:hAnsi="Times New Roman" w:cs="Times New Roman"/>
          <w:sz w:val="24"/>
          <w:szCs w:val="24"/>
        </w:rPr>
        <w:t xml:space="preserve"> 64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bit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DDR</w:t>
      </w:r>
      <w:r w:rsidRPr="00A256D2">
        <w:rPr>
          <w:rFonts w:ascii="Times New Roman" w:hAnsi="Times New Roman" w:cs="Times New Roman"/>
          <w:sz w:val="24"/>
          <w:szCs w:val="24"/>
        </w:rPr>
        <w:t>3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56D2">
        <w:rPr>
          <w:rFonts w:ascii="Times New Roman" w:hAnsi="Times New Roman" w:cs="Times New Roman"/>
          <w:sz w:val="24"/>
          <w:szCs w:val="24"/>
        </w:rPr>
        <w:t xml:space="preserve">589 1200 – 2 шт.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Цифровое цветное МФУ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RUNNER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ADVANCE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56D2">
        <w:rPr>
          <w:rFonts w:ascii="Times New Roman" w:hAnsi="Times New Roman" w:cs="Times New Roman"/>
          <w:sz w:val="24"/>
          <w:szCs w:val="24"/>
        </w:rPr>
        <w:t>3320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тонерами желтый,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, синий, черный – 1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намбор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Амперка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» - 1 комплект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Неттоп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VivoPC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VM</w:t>
      </w:r>
      <w:r w:rsidRPr="00A256D2">
        <w:rPr>
          <w:rFonts w:ascii="Times New Roman" w:hAnsi="Times New Roman" w:cs="Times New Roman"/>
          <w:sz w:val="24"/>
          <w:szCs w:val="24"/>
        </w:rPr>
        <w:t>42-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256D2">
        <w:rPr>
          <w:rFonts w:ascii="Times New Roman" w:hAnsi="Times New Roman" w:cs="Times New Roman"/>
          <w:sz w:val="24"/>
          <w:szCs w:val="24"/>
        </w:rPr>
        <w:t>232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2980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256D2">
        <w:rPr>
          <w:rFonts w:ascii="Times New Roman" w:hAnsi="Times New Roman" w:cs="Times New Roman"/>
          <w:sz w:val="24"/>
          <w:szCs w:val="24"/>
        </w:rPr>
        <w:t xml:space="preserve"> (1.4) 2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Gb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Gb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5.4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HDG</w:t>
      </w:r>
      <w:r w:rsidRPr="00A256D2">
        <w:rPr>
          <w:rFonts w:ascii="Times New Roman" w:hAnsi="Times New Roman" w:cs="Times New Roman"/>
          <w:sz w:val="24"/>
          <w:szCs w:val="24"/>
        </w:rPr>
        <w:t xml:space="preserve">,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256D2">
        <w:rPr>
          <w:rFonts w:ascii="Times New Roman" w:hAnsi="Times New Roman" w:cs="Times New Roman"/>
          <w:sz w:val="24"/>
          <w:szCs w:val="24"/>
        </w:rPr>
        <w:t xml:space="preserve"> 10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A256D2">
        <w:rPr>
          <w:rFonts w:ascii="Times New Roman" w:hAnsi="Times New Roman" w:cs="Times New Roman"/>
          <w:sz w:val="24"/>
          <w:szCs w:val="24"/>
        </w:rPr>
        <w:t xml:space="preserve"> 64,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GbitEth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,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BT</w:t>
      </w:r>
      <w:r w:rsidRPr="00A256D2">
        <w:rPr>
          <w:rFonts w:ascii="Times New Roman" w:hAnsi="Times New Roman" w:cs="Times New Roman"/>
          <w:sz w:val="24"/>
          <w:szCs w:val="24"/>
        </w:rPr>
        <w:t>, 65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256D2">
        <w:rPr>
          <w:rFonts w:ascii="Times New Roman" w:hAnsi="Times New Roman" w:cs="Times New Roman"/>
          <w:sz w:val="24"/>
          <w:szCs w:val="24"/>
        </w:rPr>
        <w:t xml:space="preserve">, серебристый – 1 шт.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Монитор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A256D2"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27</w:t>
      </w:r>
      <w:proofErr w:type="spellEnd"/>
      <w:r w:rsidRPr="00A256D2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A256D2">
        <w:rPr>
          <w:rFonts w:ascii="Times New Roman" w:hAnsi="Times New Roman" w:cs="Times New Roman"/>
          <w:sz w:val="24"/>
          <w:szCs w:val="24"/>
        </w:rPr>
        <w:t>68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VQ</w:t>
      </w:r>
      <w:r w:rsidRPr="00A256D2">
        <w:rPr>
          <w:rFonts w:ascii="Times New Roman" w:hAnsi="Times New Roman" w:cs="Times New Roman"/>
          <w:sz w:val="24"/>
          <w:szCs w:val="24"/>
        </w:rPr>
        <w:t>-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256D2">
        <w:rPr>
          <w:rFonts w:ascii="Times New Roman" w:hAnsi="Times New Roman" w:cs="Times New Roman"/>
          <w:sz w:val="24"/>
          <w:szCs w:val="24"/>
        </w:rPr>
        <w:t xml:space="preserve"> черный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IPS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A256D2">
        <w:rPr>
          <w:rFonts w:ascii="Times New Roman" w:hAnsi="Times New Roman" w:cs="Times New Roman"/>
          <w:sz w:val="24"/>
          <w:szCs w:val="24"/>
        </w:rPr>
        <w:t xml:space="preserve">  16:9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HDMI</w:t>
      </w:r>
      <w:r w:rsidRPr="00A256D2">
        <w:rPr>
          <w:rFonts w:ascii="Times New Roman" w:hAnsi="Times New Roman" w:cs="Times New Roman"/>
          <w:sz w:val="24"/>
          <w:szCs w:val="24"/>
        </w:rPr>
        <w:t xml:space="preserve"> матовая 250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1920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D2">
        <w:rPr>
          <w:rFonts w:ascii="Times New Roman" w:hAnsi="Times New Roman" w:cs="Times New Roman"/>
          <w:sz w:val="24"/>
          <w:szCs w:val="24"/>
        </w:rPr>
        <w:t xml:space="preserve">1080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56D2">
        <w:rPr>
          <w:rFonts w:ascii="Times New Roman" w:hAnsi="Times New Roman" w:cs="Times New Roman"/>
          <w:sz w:val="24"/>
          <w:szCs w:val="24"/>
        </w:rPr>
        <w:t>-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FHD</w:t>
      </w:r>
      <w:r w:rsidRPr="00A256D2">
        <w:rPr>
          <w:rFonts w:ascii="Times New Roman" w:hAnsi="Times New Roman" w:cs="Times New Roman"/>
          <w:sz w:val="24"/>
          <w:szCs w:val="24"/>
        </w:rPr>
        <w:t xml:space="preserve"> 5 кг – 1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Монитор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Benq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 23.8”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GW</w:t>
      </w:r>
      <w:r w:rsidRPr="00A256D2">
        <w:rPr>
          <w:rFonts w:ascii="Times New Roman" w:hAnsi="Times New Roman" w:cs="Times New Roman"/>
          <w:sz w:val="24"/>
          <w:szCs w:val="24"/>
        </w:rPr>
        <w:t>2470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HM</w:t>
      </w:r>
      <w:r w:rsidRPr="00A256D2">
        <w:rPr>
          <w:rFonts w:ascii="Times New Roman" w:hAnsi="Times New Roman" w:cs="Times New Roman"/>
          <w:sz w:val="24"/>
          <w:szCs w:val="24"/>
        </w:rPr>
        <w:t xml:space="preserve"> черный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A256D2">
        <w:rPr>
          <w:rFonts w:ascii="Times New Roman" w:hAnsi="Times New Roman" w:cs="Times New Roman"/>
          <w:sz w:val="24"/>
          <w:szCs w:val="24"/>
        </w:rPr>
        <w:t xml:space="preserve"> 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A256D2">
        <w:rPr>
          <w:rFonts w:ascii="Times New Roman" w:hAnsi="Times New Roman" w:cs="Times New Roman"/>
          <w:sz w:val="24"/>
          <w:szCs w:val="24"/>
        </w:rPr>
        <w:t xml:space="preserve">  16:9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HDMI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256D2">
        <w:rPr>
          <w:rFonts w:ascii="Times New Roman" w:hAnsi="Times New Roman" w:cs="Times New Roman"/>
          <w:sz w:val="24"/>
          <w:szCs w:val="24"/>
        </w:rPr>
        <w:t>/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256D2">
        <w:rPr>
          <w:rFonts w:ascii="Times New Roman" w:hAnsi="Times New Roman" w:cs="Times New Roman"/>
          <w:sz w:val="24"/>
          <w:szCs w:val="24"/>
        </w:rPr>
        <w:t xml:space="preserve"> матовая 250 </w:t>
      </w:r>
      <w:proofErr w:type="spellStart"/>
      <w:r w:rsidRPr="00A256D2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1920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256D2">
        <w:rPr>
          <w:rFonts w:ascii="Times New Roman" w:hAnsi="Times New Roman" w:cs="Times New Roman"/>
          <w:sz w:val="24"/>
          <w:szCs w:val="24"/>
        </w:rPr>
        <w:t xml:space="preserve">1080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56D2">
        <w:rPr>
          <w:rFonts w:ascii="Times New Roman" w:hAnsi="Times New Roman" w:cs="Times New Roman"/>
          <w:sz w:val="24"/>
          <w:szCs w:val="24"/>
        </w:rPr>
        <w:t>-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FHD</w:t>
      </w:r>
      <w:r w:rsidRPr="00A256D2">
        <w:rPr>
          <w:rFonts w:ascii="Times New Roman" w:hAnsi="Times New Roman" w:cs="Times New Roman"/>
          <w:sz w:val="24"/>
          <w:szCs w:val="24"/>
        </w:rPr>
        <w:t xml:space="preserve"> 4.1 кг – 1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В подарок – 3Д ручка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Ноутбуки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Pr="00A256D2">
        <w:rPr>
          <w:rFonts w:ascii="Times New Roman" w:hAnsi="Times New Roman" w:cs="Times New Roman"/>
          <w:sz w:val="24"/>
          <w:szCs w:val="24"/>
        </w:rPr>
        <w:t xml:space="preserve"> –</w:t>
      </w:r>
      <w:r w:rsidRPr="00A25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</w:rPr>
        <w:t>8 шт.</w:t>
      </w:r>
      <w:r w:rsidRPr="00A256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Принтер А3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A256D2">
        <w:rPr>
          <w:rFonts w:ascii="Times New Roman" w:hAnsi="Times New Roman" w:cs="Times New Roman"/>
          <w:sz w:val="24"/>
          <w:szCs w:val="24"/>
        </w:rPr>
        <w:t xml:space="preserve"> </w:t>
      </w:r>
      <w:r w:rsidRPr="00A256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256D2">
        <w:rPr>
          <w:rFonts w:ascii="Times New Roman" w:hAnsi="Times New Roman" w:cs="Times New Roman"/>
          <w:sz w:val="24"/>
          <w:szCs w:val="24"/>
        </w:rPr>
        <w:t xml:space="preserve"> 1800 – 2 шт.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lastRenderedPageBreak/>
        <w:t xml:space="preserve">МФУ А3 цветной лазерный – 1 шт.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Лингафонный кабинет: 6 гарнитур, 1 комплект ПК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D47CC8" w:rsidRPr="00A256D2" w:rsidRDefault="00D47CC8" w:rsidP="00A256D2">
      <w:pPr>
        <w:pStyle w:val="af5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Интерактивная панель </w:t>
      </w:r>
    </w:p>
    <w:p w:rsidR="00D47CC8" w:rsidRPr="00A256D2" w:rsidRDefault="00D47CC8" w:rsidP="00A256D2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В ноябре 2019 г. закуплено следующее оборудование:</w:t>
      </w:r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Системные блоки - 8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Мониторы - 4 шт.</w:t>
      </w:r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Интерактивная доска - 1 шт.</w:t>
      </w:r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Принтер лазерный - 1шт.</w:t>
      </w:r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МФУ лазерное - 2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Графические планшеты - 4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штт</w:t>
      </w:r>
      <w:proofErr w:type="spellEnd"/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 xml:space="preserve">Проекторы - 5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D2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A256D2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A256D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D47CC8" w:rsidRPr="00A256D2" w:rsidRDefault="00D47CC8" w:rsidP="00A256D2">
      <w:pPr>
        <w:pStyle w:val="af5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6D2">
        <w:rPr>
          <w:rFonts w:ascii="Times New Roman" w:hAnsi="Times New Roman" w:cs="Times New Roman"/>
          <w:sz w:val="24"/>
          <w:szCs w:val="24"/>
        </w:rPr>
        <w:t>Ноутбуки - 4 шт.</w:t>
      </w:r>
    </w:p>
    <w:p w:rsidR="00D47CC8" w:rsidRPr="00A256D2" w:rsidRDefault="00D47CC8" w:rsidP="00A256D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> </w:t>
      </w:r>
      <w:r w:rsidR="002C2071" w:rsidRPr="00A256D2">
        <w:rPr>
          <w:rFonts w:ascii="Times New Roman" w:eastAsia="Times New Roman" w:hAnsi="Times New Roman" w:cs="Times New Roman"/>
        </w:rPr>
        <w:tab/>
      </w:r>
      <w:r w:rsidRPr="00A256D2">
        <w:rPr>
          <w:rFonts w:ascii="Times New Roman" w:eastAsia="Times New Roman" w:hAnsi="Times New Roman" w:cs="Times New Roman"/>
        </w:rPr>
        <w:t xml:space="preserve">Библиотечный фонд составляет </w:t>
      </w:r>
      <w:r w:rsidR="002C2071" w:rsidRPr="00A256D2">
        <w:rPr>
          <w:rFonts w:ascii="Times New Roman" w:hAnsi="Times New Roman" w:cs="Times New Roman"/>
        </w:rPr>
        <w:t>38410</w:t>
      </w:r>
      <w:r w:rsidRPr="00A256D2">
        <w:rPr>
          <w:rFonts w:ascii="Times New Roman" w:eastAsia="Times New Roman" w:hAnsi="Times New Roman" w:cs="Times New Roman"/>
        </w:rPr>
        <w:t xml:space="preserve"> экземпляров</w:t>
      </w:r>
      <w:r w:rsidR="002C2071" w:rsidRPr="00A256D2">
        <w:rPr>
          <w:rFonts w:ascii="Times New Roman" w:eastAsia="Times New Roman" w:hAnsi="Times New Roman" w:cs="Times New Roman"/>
        </w:rPr>
        <w:t>, в том числе: учебников – 22211</w:t>
      </w:r>
      <w:r w:rsidRPr="00A256D2">
        <w:rPr>
          <w:rFonts w:ascii="Times New Roman" w:eastAsia="Times New Roman" w:hAnsi="Times New Roman" w:cs="Times New Roman"/>
        </w:rPr>
        <w:t xml:space="preserve"> шт., учебных пособий 200, справочный материал методички 2621, словари 4102, аудиовизуальные материалы – 244 шт.,  </w:t>
      </w:r>
      <w:proofErr w:type="spellStart"/>
      <w:r w:rsidRPr="00A256D2">
        <w:rPr>
          <w:rFonts w:ascii="Times New Roman" w:eastAsia="Times New Roman" w:hAnsi="Times New Roman" w:cs="Times New Roman"/>
        </w:rPr>
        <w:t>естественно-научные</w:t>
      </w:r>
      <w:proofErr w:type="spellEnd"/>
      <w:r w:rsidRPr="00A256D2">
        <w:rPr>
          <w:rFonts w:ascii="Times New Roman" w:eastAsia="Times New Roman" w:hAnsi="Times New Roman" w:cs="Times New Roman"/>
        </w:rPr>
        <w:t xml:space="preserve"> – 1608 шт., по искусству, физкультуре и спорту – 1042 шт., по языкознанию и литературоведению – 1129 шт., художественной литературы – 9276 шт. Школа полностью оснащена учебниками, отвечающими требованиям.</w:t>
      </w:r>
    </w:p>
    <w:p w:rsidR="00D47CC8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</w:r>
      <w:r w:rsidR="00D47CC8" w:rsidRPr="00A256D2">
        <w:rPr>
          <w:rFonts w:ascii="Times New Roman" w:eastAsia="Times New Roman" w:hAnsi="Times New Roman" w:cs="Times New Roman"/>
        </w:rPr>
        <w:t xml:space="preserve">Площадь медицинского кабинета соответствует требованиям </w:t>
      </w:r>
      <w:proofErr w:type="spellStart"/>
      <w:r w:rsidR="00D47CC8" w:rsidRPr="00A256D2">
        <w:rPr>
          <w:rFonts w:ascii="Times New Roman" w:eastAsia="Times New Roman" w:hAnsi="Times New Roman" w:cs="Times New Roman"/>
        </w:rPr>
        <w:t>СанПин</w:t>
      </w:r>
      <w:proofErr w:type="spellEnd"/>
      <w:r w:rsidR="00D47CC8" w:rsidRPr="00A256D2">
        <w:rPr>
          <w:rFonts w:ascii="Times New Roman" w:eastAsia="Times New Roman" w:hAnsi="Times New Roman" w:cs="Times New Roman"/>
        </w:rPr>
        <w:t>. В медицинском кабинете имеется достаточное медицинское оборудование для оказания неотложной, первой доврачебной помощи.</w:t>
      </w:r>
    </w:p>
    <w:p w:rsidR="00D47CC8" w:rsidRPr="00A256D2" w:rsidRDefault="000E44DE" w:rsidP="00A256D2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</w:r>
      <w:r w:rsidR="00D47CC8" w:rsidRPr="00A256D2">
        <w:rPr>
          <w:rFonts w:ascii="Times New Roman" w:eastAsia="Times New Roman" w:hAnsi="Times New Roman" w:cs="Times New Roman"/>
        </w:rPr>
        <w:t>Двухразовое питание организовано в школьной столовой. Столовая расположена на 2 этаже общей площадью 165,2 кв.м., обеденный зал рассчитан на 200 посадочных мест.</w:t>
      </w:r>
    </w:p>
    <w:p w:rsidR="00D47CC8" w:rsidRPr="00A256D2" w:rsidRDefault="000E44DE" w:rsidP="00A256D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256D2">
        <w:rPr>
          <w:rFonts w:ascii="Times New Roman" w:eastAsia="Times New Roman" w:hAnsi="Times New Roman" w:cs="Times New Roman"/>
        </w:rPr>
        <w:tab/>
      </w:r>
      <w:r w:rsidR="00D47CC8" w:rsidRPr="00A256D2">
        <w:rPr>
          <w:rFonts w:ascii="Times New Roman" w:eastAsia="Times New Roman" w:hAnsi="Times New Roman" w:cs="Times New Roman"/>
        </w:rPr>
        <w:t>Строительные, санитарные и гигиенические нормы образовательного учреждения выполняются, уровень обеспечения охраны здоровья обучающихся и работников соответствуют установленным требованиям</w:t>
      </w:r>
    </w:p>
    <w:p w:rsidR="00D273E9" w:rsidRPr="00A256D2" w:rsidRDefault="00D273E9" w:rsidP="00A256D2">
      <w:pPr>
        <w:ind w:firstLine="709"/>
        <w:rPr>
          <w:rFonts w:ascii="Times New Roman" w:eastAsia="Times New Roman" w:hAnsi="Times New Roman" w:cs="Times New Roman"/>
          <w:b/>
          <w:color w:val="000000"/>
        </w:rPr>
      </w:pPr>
    </w:p>
    <w:p w:rsidR="00EC46EA" w:rsidRPr="00A256D2" w:rsidRDefault="00EC46EA" w:rsidP="00A256D2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257142" w:rsidRPr="00A256D2" w:rsidRDefault="00257142" w:rsidP="00A256D2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E57FE0" w:rsidRPr="00A256D2" w:rsidRDefault="00E57FE0" w:rsidP="00A256D2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</w:rPr>
      </w:pPr>
      <w:r w:rsidRPr="00A256D2">
        <w:rPr>
          <w:rStyle w:val="a3"/>
          <w:rFonts w:ascii="Times New Roman" w:hAnsi="Times New Roman" w:cs="Times New Roman"/>
        </w:rPr>
        <w:br w:type="page"/>
      </w:r>
    </w:p>
    <w:p w:rsidR="00A71515" w:rsidRPr="00A256D2" w:rsidRDefault="00FD587E" w:rsidP="00A256D2">
      <w:pPr>
        <w:ind w:firstLine="698"/>
        <w:jc w:val="right"/>
        <w:rPr>
          <w:rFonts w:ascii="Times New Roman" w:hAnsi="Times New Roman" w:cs="Times New Roman"/>
        </w:rPr>
      </w:pPr>
      <w:r w:rsidRPr="00A256D2">
        <w:rPr>
          <w:rStyle w:val="a3"/>
          <w:rFonts w:ascii="Times New Roman" w:hAnsi="Times New Roman" w:cs="Times New Roman"/>
        </w:rPr>
        <w:lastRenderedPageBreak/>
        <w:t>Приложение N 2</w:t>
      </w:r>
    </w:p>
    <w:bookmarkEnd w:id="0"/>
    <w:p w:rsidR="00A71515" w:rsidRPr="00A256D2" w:rsidRDefault="00A71515" w:rsidP="00A256D2">
      <w:pPr>
        <w:rPr>
          <w:rFonts w:ascii="Times New Roman" w:hAnsi="Times New Roman" w:cs="Times New Roman"/>
        </w:rPr>
      </w:pPr>
    </w:p>
    <w:p w:rsidR="008C1910" w:rsidRPr="00A256D2" w:rsidRDefault="00FD587E" w:rsidP="00A256D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256D2">
        <w:rPr>
          <w:rFonts w:ascii="Times New Roman" w:hAnsi="Times New Roman" w:cs="Times New Roman"/>
          <w:color w:val="auto"/>
        </w:rPr>
        <w:t>Показатели</w:t>
      </w:r>
    </w:p>
    <w:p w:rsidR="00A71515" w:rsidRPr="00A256D2" w:rsidRDefault="000F39B1" w:rsidP="00A256D2">
      <w:pPr>
        <w:ind w:firstLine="0"/>
        <w:jc w:val="center"/>
        <w:rPr>
          <w:rFonts w:ascii="Times New Roman" w:hAnsi="Times New Roman" w:cs="Times New Roman"/>
        </w:rPr>
      </w:pPr>
      <w:r w:rsidRPr="00A256D2">
        <w:rPr>
          <w:rFonts w:ascii="Times New Roman" w:hAnsi="Times New Roman" w:cs="Times New Roman"/>
          <w:b/>
        </w:rPr>
        <w:t>деятельности</w:t>
      </w:r>
      <w:r w:rsidR="00BA64E9" w:rsidRPr="00A256D2">
        <w:rPr>
          <w:rFonts w:ascii="Times New Roman" w:hAnsi="Times New Roman" w:cs="Times New Roman"/>
          <w:b/>
        </w:rPr>
        <w:t xml:space="preserve"> </w:t>
      </w:r>
      <w:r w:rsidR="00291BE2" w:rsidRPr="00A256D2">
        <w:rPr>
          <w:rStyle w:val="af4"/>
          <w:rFonts w:ascii="Times New Roman" w:hAnsi="Times New Roman" w:cs="Times New Roman"/>
        </w:rPr>
        <w:t xml:space="preserve">общеобразовательной организации, подлежащей </w:t>
      </w:r>
      <w:proofErr w:type="spellStart"/>
      <w:r w:rsidR="00291BE2" w:rsidRPr="00A256D2">
        <w:rPr>
          <w:rStyle w:val="af4"/>
          <w:rFonts w:ascii="Times New Roman" w:hAnsi="Times New Roman" w:cs="Times New Roman"/>
        </w:rPr>
        <w:t>самообследованию</w:t>
      </w:r>
      <w:proofErr w:type="spellEnd"/>
      <w:r w:rsidR="00FD587E" w:rsidRPr="00A256D2">
        <w:rPr>
          <w:rFonts w:ascii="Times New Roman" w:hAnsi="Times New Roman" w:cs="Times New Roman"/>
        </w:rPr>
        <w:br/>
        <w:t xml:space="preserve">(утв. </w:t>
      </w:r>
      <w:hyperlink w:anchor="sub_0" w:history="1">
        <w:r w:rsidR="00FD587E" w:rsidRPr="00A256D2">
          <w:rPr>
            <w:rStyle w:val="a4"/>
            <w:rFonts w:ascii="Times New Roman" w:hAnsi="Times New Roman" w:cs="Times New Roman"/>
            <w:color w:val="auto"/>
          </w:rPr>
          <w:t>приказом</w:t>
        </w:r>
      </w:hyperlink>
      <w:r w:rsidR="00FD587E" w:rsidRPr="00A256D2">
        <w:rPr>
          <w:rFonts w:ascii="Times New Roman" w:hAnsi="Times New Roman" w:cs="Times New Roman"/>
        </w:rPr>
        <w:t xml:space="preserve"> Министерства образования и науки РФ от 10 декабря 2013 г. N 1324)</w:t>
      </w:r>
    </w:p>
    <w:p w:rsidR="00A71515" w:rsidRPr="00A256D2" w:rsidRDefault="00A71515" w:rsidP="00A256D2">
      <w:pPr>
        <w:rPr>
          <w:rFonts w:ascii="Times New Roman" w:hAnsi="Times New Roman" w:cs="Times New Roman"/>
        </w:rPr>
      </w:pPr>
    </w:p>
    <w:tbl>
      <w:tblPr>
        <w:tblW w:w="10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101"/>
        <w:gridCol w:w="2380"/>
      </w:tblGrid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A256D2">
              <w:rPr>
                <w:rFonts w:ascii="Times New Roman" w:hAnsi="Times New Roman" w:cs="Times New Roman"/>
              </w:rPr>
              <w:t>п</w:t>
            </w:r>
            <w:proofErr w:type="spellEnd"/>
            <w:r w:rsidRPr="00A256D2">
              <w:rPr>
                <w:rFonts w:ascii="Times New Roman" w:hAnsi="Times New Roman" w:cs="Times New Roman"/>
              </w:rPr>
              <w:t>/</w:t>
            </w:r>
            <w:proofErr w:type="spellStart"/>
            <w:r w:rsidRPr="00A256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4" w:name="sub_2001"/>
            <w:r w:rsidRPr="00A256D2">
              <w:rPr>
                <w:rFonts w:ascii="Times New Roman" w:hAnsi="Times New Roman" w:cs="Times New Roman"/>
              </w:rPr>
              <w:t>1.</w:t>
            </w:r>
            <w:bookmarkEnd w:id="4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Style w:val="a3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A71515" w:rsidP="00A256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" w:name="sub_2011"/>
            <w:r w:rsidRPr="00A256D2">
              <w:rPr>
                <w:rFonts w:ascii="Times New Roman" w:hAnsi="Times New Roman" w:cs="Times New Roman"/>
              </w:rPr>
              <w:t>1.1</w:t>
            </w:r>
            <w:bookmarkEnd w:id="5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F4158D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851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" w:name="sub_2012"/>
            <w:r w:rsidRPr="00A256D2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F4158D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362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" w:name="sub_2013"/>
            <w:r w:rsidRPr="00A256D2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F4158D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384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8" w:name="sub_2014"/>
            <w:r w:rsidRPr="00A256D2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F4158D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105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9" w:name="sub_2015"/>
            <w:r w:rsidRPr="00A256D2">
              <w:rPr>
                <w:rFonts w:ascii="Times New Roman" w:hAnsi="Times New Roman" w:cs="Times New Roman"/>
              </w:rPr>
              <w:t>1.5</w:t>
            </w:r>
            <w:bookmarkEnd w:id="9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bookmarkStart w:id="10" w:name="_GoBack"/>
            <w:bookmarkEnd w:id="10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E70396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434/58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1" w:name="sub_2016"/>
            <w:r w:rsidRPr="00A256D2">
              <w:rPr>
                <w:rFonts w:ascii="Times New Roman" w:hAnsi="Times New Roman" w:cs="Times New Roman"/>
              </w:rPr>
              <w:t>1.6</w:t>
            </w:r>
            <w:bookmarkEnd w:id="11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704954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30 </w:t>
            </w:r>
            <w:r w:rsidR="00FD587E" w:rsidRPr="00A256D2">
              <w:rPr>
                <w:rFonts w:ascii="Times New Roman" w:hAnsi="Times New Roman" w:cs="Times New Roman"/>
              </w:rPr>
              <w:t>балл</w:t>
            </w:r>
            <w:r w:rsidR="00383F67" w:rsidRPr="00A256D2">
              <w:rPr>
                <w:rFonts w:ascii="Times New Roman" w:hAnsi="Times New Roman" w:cs="Times New Roman"/>
              </w:rPr>
              <w:t>ов</w:t>
            </w:r>
            <w:r w:rsidRPr="00A256D2">
              <w:rPr>
                <w:rFonts w:ascii="Times New Roman" w:hAnsi="Times New Roman" w:cs="Times New Roman"/>
              </w:rPr>
              <w:t xml:space="preserve"> (оценка 4)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2" w:name="sub_2017"/>
            <w:r w:rsidRPr="00A256D2">
              <w:rPr>
                <w:rFonts w:ascii="Times New Roman" w:hAnsi="Times New Roman" w:cs="Times New Roman"/>
              </w:rPr>
              <w:t>1.7</w:t>
            </w:r>
            <w:bookmarkEnd w:id="12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704954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14 </w:t>
            </w:r>
            <w:r w:rsidR="00FD587E" w:rsidRPr="00A256D2">
              <w:rPr>
                <w:rFonts w:ascii="Times New Roman" w:hAnsi="Times New Roman" w:cs="Times New Roman"/>
              </w:rPr>
              <w:t>балл</w:t>
            </w:r>
            <w:r w:rsidR="00383F67" w:rsidRPr="00A256D2">
              <w:rPr>
                <w:rFonts w:ascii="Times New Roman" w:hAnsi="Times New Roman" w:cs="Times New Roman"/>
              </w:rPr>
              <w:t>ов</w:t>
            </w:r>
            <w:r w:rsidRPr="00A256D2">
              <w:rPr>
                <w:rFonts w:ascii="Times New Roman" w:hAnsi="Times New Roman" w:cs="Times New Roman"/>
              </w:rPr>
              <w:t xml:space="preserve"> (оценка 4)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3" w:name="sub_2018"/>
            <w:r w:rsidRPr="00A256D2">
              <w:rPr>
                <w:rFonts w:ascii="Times New Roman" w:hAnsi="Times New Roman" w:cs="Times New Roman"/>
              </w:rPr>
              <w:t>1.8</w:t>
            </w:r>
            <w:bookmarkEnd w:id="13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247F82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52,5 </w:t>
            </w:r>
            <w:r w:rsidR="00FD587E" w:rsidRPr="00A256D2">
              <w:rPr>
                <w:rFonts w:ascii="Times New Roman" w:hAnsi="Times New Roman" w:cs="Times New Roman"/>
              </w:rPr>
              <w:t>балл</w:t>
            </w:r>
            <w:r w:rsidR="00383F67" w:rsidRPr="00A256D2">
              <w:rPr>
                <w:rFonts w:ascii="Times New Roman" w:hAnsi="Times New Roman" w:cs="Times New Roman"/>
              </w:rPr>
              <w:t>ов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4" w:name="sub_2019"/>
            <w:r w:rsidRPr="00A256D2">
              <w:rPr>
                <w:rFonts w:ascii="Times New Roman" w:hAnsi="Times New Roman" w:cs="Times New Roman"/>
              </w:rPr>
              <w:t>1.9</w:t>
            </w:r>
            <w:bookmarkEnd w:id="14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247F82" w:rsidP="00A256D2">
            <w:pPr>
              <w:pStyle w:val="aa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 11 </w:t>
            </w:r>
            <w:r w:rsidR="00FD587E" w:rsidRPr="00A256D2">
              <w:rPr>
                <w:rFonts w:ascii="Times New Roman" w:hAnsi="Times New Roman" w:cs="Times New Roman"/>
              </w:rPr>
              <w:t>балл</w:t>
            </w:r>
            <w:r w:rsidRPr="00A256D2">
              <w:rPr>
                <w:rFonts w:ascii="Times New Roman" w:hAnsi="Times New Roman" w:cs="Times New Roman"/>
              </w:rPr>
              <w:t>ов- по мат. базовая;</w:t>
            </w:r>
          </w:p>
          <w:p w:rsidR="00247F82" w:rsidRPr="00A256D2" w:rsidRDefault="00247F82" w:rsidP="00A256D2">
            <w:pPr>
              <w:ind w:firstLine="0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39 баллов- по мат. профильная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5" w:name="sub_2110"/>
            <w:r w:rsidRPr="00A256D2">
              <w:rPr>
                <w:rFonts w:ascii="Times New Roman" w:hAnsi="Times New Roman" w:cs="Times New Roman"/>
              </w:rPr>
              <w:t>1.10</w:t>
            </w:r>
            <w:bookmarkEnd w:id="15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421335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0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6" w:name="sub_2111"/>
            <w:r w:rsidRPr="00A256D2">
              <w:rPr>
                <w:rFonts w:ascii="Times New Roman" w:hAnsi="Times New Roman" w:cs="Times New Roman"/>
              </w:rPr>
              <w:t>1.11</w:t>
            </w:r>
            <w:bookmarkEnd w:id="16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421335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0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7" w:name="sub_2112"/>
            <w:r w:rsidRPr="00A256D2">
              <w:rPr>
                <w:rFonts w:ascii="Times New Roman" w:hAnsi="Times New Roman" w:cs="Times New Roman"/>
              </w:rPr>
              <w:t>1.12</w:t>
            </w:r>
            <w:bookmarkEnd w:id="17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421335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0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8" w:name="sub_2113"/>
            <w:r w:rsidRPr="00A256D2">
              <w:rPr>
                <w:rFonts w:ascii="Times New Roman" w:hAnsi="Times New Roman" w:cs="Times New Roman"/>
              </w:rPr>
              <w:t>1.13</w:t>
            </w:r>
            <w:bookmarkEnd w:id="18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421335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0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9" w:name="sub_2114"/>
            <w:r w:rsidRPr="00A256D2">
              <w:rPr>
                <w:rFonts w:ascii="Times New Roman" w:hAnsi="Times New Roman" w:cs="Times New Roman"/>
              </w:rPr>
              <w:t>1.14</w:t>
            </w:r>
            <w:bookmarkEnd w:id="19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421335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0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0" w:name="sub_2115"/>
            <w:r w:rsidRPr="00A256D2">
              <w:rPr>
                <w:rFonts w:ascii="Times New Roman" w:hAnsi="Times New Roman" w:cs="Times New Roman"/>
              </w:rPr>
              <w:t>1.15</w:t>
            </w:r>
            <w:bookmarkEnd w:id="20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421335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0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1" w:name="sub_2116"/>
            <w:r w:rsidRPr="00A256D2">
              <w:rPr>
                <w:rFonts w:ascii="Times New Roman" w:hAnsi="Times New Roman" w:cs="Times New Roman"/>
              </w:rPr>
              <w:t>1.16</w:t>
            </w:r>
            <w:bookmarkEnd w:id="21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421335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4/6,2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A71515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2" w:name="sub_2117"/>
            <w:r w:rsidRPr="00A256D2">
              <w:rPr>
                <w:rFonts w:ascii="Times New Roman" w:hAnsi="Times New Roman" w:cs="Times New Roman"/>
              </w:rPr>
              <w:t>1.17</w:t>
            </w:r>
            <w:bookmarkEnd w:id="22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15" w:rsidRPr="00A256D2" w:rsidRDefault="00FD587E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</w:t>
            </w:r>
            <w:r w:rsidRPr="00A256D2">
              <w:rPr>
                <w:rFonts w:ascii="Times New Roman" w:hAnsi="Times New Roman" w:cs="Times New Roman"/>
              </w:rPr>
              <w:lastRenderedPageBreak/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15" w:rsidRPr="00A256D2" w:rsidRDefault="00421335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lastRenderedPageBreak/>
              <w:t>0</w:t>
            </w:r>
            <w:r w:rsidR="00FD587E" w:rsidRPr="00A256D2">
              <w:rPr>
                <w:rFonts w:ascii="Times New Roman" w:hAnsi="Times New Roman" w:cs="Times New Roman"/>
              </w:rPr>
              <w:t>%</w:t>
            </w:r>
          </w:p>
        </w:tc>
      </w:tr>
      <w:tr w:rsidR="000500F2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2" w:rsidRPr="00A256D2" w:rsidRDefault="000500F2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3" w:name="sub_2118"/>
            <w:r w:rsidRPr="00A256D2">
              <w:rPr>
                <w:rFonts w:ascii="Times New Roman" w:hAnsi="Times New Roman" w:cs="Times New Roman"/>
              </w:rPr>
              <w:lastRenderedPageBreak/>
              <w:t>1.18</w:t>
            </w:r>
            <w:bookmarkEnd w:id="23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2" w:rsidRPr="00A256D2" w:rsidRDefault="000500F2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F2" w:rsidRPr="00A256D2" w:rsidRDefault="0096793D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786/87%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4" w:name="sub_2119"/>
            <w:r w:rsidRPr="00A256D2">
              <w:rPr>
                <w:rFonts w:ascii="Times New Roman" w:hAnsi="Times New Roman" w:cs="Times New Roman"/>
              </w:rPr>
              <w:t>1.19</w:t>
            </w:r>
            <w:bookmarkEnd w:id="24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578/67,9%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5" w:name="sub_21191"/>
            <w:r w:rsidRPr="00A256D2">
              <w:rPr>
                <w:rFonts w:ascii="Times New Roman" w:hAnsi="Times New Roman" w:cs="Times New Roman"/>
              </w:rPr>
              <w:t>1.19.1</w:t>
            </w:r>
            <w:bookmarkEnd w:id="25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614/72,5%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6" w:name="sub_21192"/>
            <w:r w:rsidRPr="00A256D2">
              <w:rPr>
                <w:rFonts w:ascii="Times New Roman" w:hAnsi="Times New Roman" w:cs="Times New Roman"/>
              </w:rPr>
              <w:t>1.19.2</w:t>
            </w:r>
            <w:bookmarkEnd w:id="26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310/36,4%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7" w:name="sub_21193"/>
            <w:r w:rsidRPr="00A256D2">
              <w:rPr>
                <w:rFonts w:ascii="Times New Roman" w:hAnsi="Times New Roman" w:cs="Times New Roman"/>
              </w:rPr>
              <w:t>1.19.3</w:t>
            </w:r>
            <w:bookmarkEnd w:id="27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78/9,1%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8" w:name="sub_2120"/>
            <w:r w:rsidRPr="00A256D2">
              <w:rPr>
                <w:rFonts w:ascii="Times New Roman" w:hAnsi="Times New Roman" w:cs="Times New Roman"/>
              </w:rPr>
              <w:t>1.20</w:t>
            </w:r>
            <w:bookmarkEnd w:id="28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487/57,2%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9" w:name="sub_2121"/>
            <w:r w:rsidRPr="00A256D2">
              <w:rPr>
                <w:rFonts w:ascii="Times New Roman" w:hAnsi="Times New Roman" w:cs="Times New Roman"/>
              </w:rPr>
              <w:t>1.21</w:t>
            </w:r>
            <w:bookmarkEnd w:id="29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105/12,3%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0" w:name="sub_2122"/>
            <w:r w:rsidRPr="00A256D2">
              <w:rPr>
                <w:rFonts w:ascii="Times New Roman" w:hAnsi="Times New Roman" w:cs="Times New Roman"/>
              </w:rPr>
              <w:t>1.22</w:t>
            </w:r>
            <w:bookmarkEnd w:id="30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1/0,1%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1" w:name="sub_2123"/>
            <w:r w:rsidRPr="00A256D2">
              <w:rPr>
                <w:rFonts w:ascii="Times New Roman" w:hAnsi="Times New Roman" w:cs="Times New Roman"/>
              </w:rPr>
              <w:t>1.23</w:t>
            </w:r>
            <w:bookmarkEnd w:id="31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0%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2" w:name="sub_2124"/>
            <w:r w:rsidRPr="00A256D2">
              <w:rPr>
                <w:rFonts w:ascii="Times New Roman" w:hAnsi="Times New Roman" w:cs="Times New Roman"/>
              </w:rPr>
              <w:t>1.24</w:t>
            </w:r>
            <w:bookmarkEnd w:id="32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95 человек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3" w:name="sub_2125"/>
            <w:r w:rsidRPr="00A256D2">
              <w:rPr>
                <w:rFonts w:ascii="Times New Roman" w:hAnsi="Times New Roman" w:cs="Times New Roman"/>
              </w:rPr>
              <w:t>1.25</w:t>
            </w:r>
            <w:bookmarkEnd w:id="33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513F">
              <w:rPr>
                <w:rFonts w:ascii="Times New Roman" w:hAnsi="Times New Roman" w:cs="Times New Roman"/>
              </w:rPr>
              <w:t>86</w:t>
            </w:r>
            <w:r w:rsidR="0034188C" w:rsidRPr="00C3513F">
              <w:rPr>
                <w:rFonts w:ascii="Times New Roman" w:hAnsi="Times New Roman" w:cs="Times New Roman"/>
              </w:rPr>
              <w:t>/91%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4" w:name="sub_2126"/>
            <w:r w:rsidRPr="00A256D2">
              <w:rPr>
                <w:rFonts w:ascii="Times New Roman" w:hAnsi="Times New Roman" w:cs="Times New Roman"/>
              </w:rPr>
              <w:t>1.26</w:t>
            </w:r>
            <w:bookmarkEnd w:id="34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513F">
              <w:rPr>
                <w:rFonts w:ascii="Times New Roman" w:hAnsi="Times New Roman" w:cs="Times New Roman"/>
              </w:rPr>
              <w:t>86</w:t>
            </w:r>
            <w:r w:rsidR="0034188C" w:rsidRPr="00C3513F">
              <w:rPr>
                <w:rFonts w:ascii="Times New Roman" w:hAnsi="Times New Roman" w:cs="Times New Roman"/>
              </w:rPr>
              <w:t>/91%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5" w:name="sub_2127"/>
            <w:r w:rsidRPr="00A256D2">
              <w:rPr>
                <w:rFonts w:ascii="Times New Roman" w:hAnsi="Times New Roman" w:cs="Times New Roman"/>
              </w:rPr>
              <w:t>1.27</w:t>
            </w:r>
            <w:bookmarkEnd w:id="35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513F">
              <w:rPr>
                <w:rFonts w:ascii="Times New Roman" w:hAnsi="Times New Roman" w:cs="Times New Roman"/>
              </w:rPr>
              <w:t>9</w:t>
            </w:r>
            <w:r w:rsidR="0034188C" w:rsidRPr="00C3513F">
              <w:rPr>
                <w:rFonts w:ascii="Times New Roman" w:hAnsi="Times New Roman" w:cs="Times New Roman"/>
              </w:rPr>
              <w:t>/9%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6" w:name="sub_2128"/>
            <w:r w:rsidRPr="00A256D2">
              <w:rPr>
                <w:rFonts w:ascii="Times New Roman" w:hAnsi="Times New Roman" w:cs="Times New Roman"/>
              </w:rPr>
              <w:t>1.28</w:t>
            </w:r>
            <w:bookmarkEnd w:id="36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513F">
              <w:rPr>
                <w:rFonts w:ascii="Times New Roman" w:hAnsi="Times New Roman" w:cs="Times New Roman"/>
              </w:rPr>
              <w:t>5</w:t>
            </w:r>
            <w:r w:rsidR="0034188C" w:rsidRPr="00C3513F">
              <w:rPr>
                <w:rFonts w:ascii="Times New Roman" w:hAnsi="Times New Roman" w:cs="Times New Roman"/>
              </w:rPr>
              <w:t>/4%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7" w:name="sub_2129"/>
            <w:r w:rsidRPr="00A256D2">
              <w:rPr>
                <w:rFonts w:ascii="Times New Roman" w:hAnsi="Times New Roman" w:cs="Times New Roman"/>
              </w:rPr>
              <w:t>1.29</w:t>
            </w:r>
            <w:bookmarkEnd w:id="37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513F">
              <w:rPr>
                <w:rFonts w:ascii="Times New Roman" w:hAnsi="Times New Roman" w:cs="Times New Roman"/>
              </w:rPr>
              <w:t>86</w:t>
            </w:r>
            <w:r w:rsidR="0034188C" w:rsidRPr="00C3513F">
              <w:rPr>
                <w:rFonts w:ascii="Times New Roman" w:hAnsi="Times New Roman" w:cs="Times New Roman"/>
              </w:rPr>
              <w:t>/</w:t>
            </w:r>
            <w:r w:rsidRPr="00C3513F">
              <w:rPr>
                <w:rFonts w:ascii="Times New Roman" w:hAnsi="Times New Roman" w:cs="Times New Roman"/>
              </w:rPr>
              <w:t>91</w:t>
            </w:r>
            <w:r w:rsidR="0034188C" w:rsidRPr="00C3513F">
              <w:rPr>
                <w:rFonts w:ascii="Times New Roman" w:hAnsi="Times New Roman" w:cs="Times New Roman"/>
              </w:rPr>
              <w:t>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8" w:name="sub_21291"/>
            <w:r w:rsidRPr="00A256D2">
              <w:rPr>
                <w:rFonts w:ascii="Times New Roman" w:hAnsi="Times New Roman" w:cs="Times New Roman"/>
              </w:rPr>
              <w:t>1.29.1</w:t>
            </w:r>
            <w:bookmarkEnd w:id="38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513F">
              <w:rPr>
                <w:rFonts w:ascii="Times New Roman" w:hAnsi="Times New Roman" w:cs="Times New Roman"/>
              </w:rPr>
              <w:t>51</w:t>
            </w:r>
            <w:r w:rsidR="0034188C" w:rsidRPr="00C3513F">
              <w:rPr>
                <w:rFonts w:ascii="Times New Roman" w:hAnsi="Times New Roman" w:cs="Times New Roman"/>
              </w:rPr>
              <w:t>/54%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9" w:name="sub_21292"/>
            <w:r w:rsidRPr="00A256D2">
              <w:rPr>
                <w:rFonts w:ascii="Times New Roman" w:hAnsi="Times New Roman" w:cs="Times New Roman"/>
              </w:rPr>
              <w:t>1.29.2</w:t>
            </w:r>
            <w:bookmarkEnd w:id="39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513F">
              <w:rPr>
                <w:rFonts w:ascii="Times New Roman" w:hAnsi="Times New Roman" w:cs="Times New Roman"/>
              </w:rPr>
              <w:t>24</w:t>
            </w:r>
            <w:r w:rsidR="0034188C" w:rsidRPr="00C3513F">
              <w:rPr>
                <w:rFonts w:ascii="Times New Roman" w:hAnsi="Times New Roman" w:cs="Times New Roman"/>
              </w:rPr>
              <w:t>/25%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0" w:name="sub_2130"/>
            <w:r w:rsidRPr="00A256D2">
              <w:rPr>
                <w:rFonts w:ascii="Times New Roman" w:hAnsi="Times New Roman" w:cs="Times New Roman"/>
              </w:rPr>
              <w:t>1.30</w:t>
            </w:r>
            <w:bookmarkEnd w:id="40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14368A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513F">
              <w:rPr>
                <w:rFonts w:ascii="Times New Roman" w:hAnsi="Times New Roman" w:cs="Times New Roman"/>
              </w:rPr>
              <w:t>29</w:t>
            </w:r>
            <w:r w:rsidR="0034188C" w:rsidRPr="00C3513F">
              <w:rPr>
                <w:rFonts w:ascii="Times New Roman" w:hAnsi="Times New Roman" w:cs="Times New Roman"/>
              </w:rPr>
              <w:t>/</w:t>
            </w:r>
            <w:r w:rsidRPr="00C3513F">
              <w:rPr>
                <w:rFonts w:ascii="Times New Roman" w:hAnsi="Times New Roman" w:cs="Times New Roman"/>
              </w:rPr>
              <w:t>31</w:t>
            </w:r>
            <w:r w:rsidR="0034188C" w:rsidRPr="00C3513F">
              <w:rPr>
                <w:rFonts w:ascii="Times New Roman" w:hAnsi="Times New Roman" w:cs="Times New Roman"/>
              </w:rPr>
              <w:t>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1" w:name="sub_21301"/>
            <w:r w:rsidRPr="00A256D2">
              <w:rPr>
                <w:rFonts w:ascii="Times New Roman" w:hAnsi="Times New Roman" w:cs="Times New Roman"/>
              </w:rPr>
              <w:t>1.30.1</w:t>
            </w:r>
            <w:bookmarkEnd w:id="41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13798D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4188C" w:rsidRPr="00C3513F">
              <w:rPr>
                <w:rFonts w:ascii="Times New Roman" w:hAnsi="Times New Roman" w:cs="Times New Roman"/>
              </w:rPr>
              <w:t>/15%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2" w:name="sub_21302"/>
            <w:r w:rsidRPr="00A256D2">
              <w:rPr>
                <w:rFonts w:ascii="Times New Roman" w:hAnsi="Times New Roman" w:cs="Times New Roman"/>
              </w:rPr>
              <w:t>1.30.2</w:t>
            </w:r>
            <w:bookmarkEnd w:id="42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C3513F" w:rsidRDefault="00C3513F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3513F">
              <w:rPr>
                <w:rFonts w:ascii="Times New Roman" w:hAnsi="Times New Roman" w:cs="Times New Roman"/>
              </w:rPr>
              <w:t>18</w:t>
            </w:r>
            <w:r w:rsidR="0034188C" w:rsidRPr="00C3513F">
              <w:rPr>
                <w:rFonts w:ascii="Times New Roman" w:hAnsi="Times New Roman" w:cs="Times New Roman"/>
              </w:rPr>
              <w:t>/19%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3" w:name="sub_2131"/>
            <w:r w:rsidRPr="00A256D2">
              <w:rPr>
                <w:rFonts w:ascii="Times New Roman" w:hAnsi="Times New Roman" w:cs="Times New Roman"/>
              </w:rPr>
              <w:t>1.31</w:t>
            </w:r>
            <w:bookmarkEnd w:id="43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14368A" w:rsidRDefault="0013798D" w:rsidP="00A256D2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98D">
              <w:rPr>
                <w:rFonts w:ascii="Times New Roman" w:hAnsi="Times New Roman" w:cs="Times New Roman"/>
              </w:rPr>
              <w:t>12</w:t>
            </w:r>
            <w:r w:rsidR="0034188C" w:rsidRPr="0013798D">
              <w:rPr>
                <w:rFonts w:ascii="Times New Roman" w:hAnsi="Times New Roman" w:cs="Times New Roman"/>
              </w:rPr>
              <w:t>/13%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4" w:name="sub_2132"/>
            <w:r w:rsidRPr="00A256D2">
              <w:rPr>
                <w:rFonts w:ascii="Times New Roman" w:hAnsi="Times New Roman" w:cs="Times New Roman"/>
              </w:rPr>
              <w:t>1.32</w:t>
            </w:r>
            <w:bookmarkEnd w:id="44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A256D2">
              <w:rPr>
                <w:rFonts w:ascii="Times New Roman" w:hAnsi="Times New Roman" w:cs="Times New Roman"/>
              </w:rPr>
              <w:lastRenderedPageBreak/>
              <w:t>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14368A" w:rsidRDefault="0013798D" w:rsidP="0013798D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4188C" w:rsidRPr="001379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34188C" w:rsidRPr="0013798D">
              <w:rPr>
                <w:rFonts w:ascii="Times New Roman" w:hAnsi="Times New Roman" w:cs="Times New Roman"/>
              </w:rPr>
              <w:t>4%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5" w:name="sub_2133"/>
            <w:r w:rsidRPr="00A256D2">
              <w:rPr>
                <w:rFonts w:ascii="Times New Roman" w:hAnsi="Times New Roman" w:cs="Times New Roman"/>
              </w:rPr>
              <w:lastRenderedPageBreak/>
              <w:t>1.33</w:t>
            </w:r>
            <w:bookmarkEnd w:id="45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576A4A" w:rsidRDefault="00576A4A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6A4A">
              <w:rPr>
                <w:rFonts w:ascii="Times New Roman" w:hAnsi="Times New Roman" w:cs="Times New Roman"/>
              </w:rPr>
              <w:t>90/89</w:t>
            </w:r>
            <w:r w:rsidR="0034188C" w:rsidRPr="00576A4A">
              <w:rPr>
                <w:rFonts w:ascii="Times New Roman" w:hAnsi="Times New Roman" w:cs="Times New Roman"/>
              </w:rPr>
              <w:t>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6" w:name="sub_2134"/>
            <w:r w:rsidRPr="00A256D2">
              <w:rPr>
                <w:rFonts w:ascii="Times New Roman" w:hAnsi="Times New Roman" w:cs="Times New Roman"/>
              </w:rPr>
              <w:t>1.34</w:t>
            </w:r>
            <w:bookmarkEnd w:id="46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576A4A" w:rsidRDefault="00576A4A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76A4A">
              <w:rPr>
                <w:rFonts w:ascii="Times New Roman" w:hAnsi="Times New Roman" w:cs="Times New Roman"/>
              </w:rPr>
              <w:t>90/89</w:t>
            </w:r>
            <w:r w:rsidR="0034188C" w:rsidRPr="00576A4A">
              <w:rPr>
                <w:rFonts w:ascii="Times New Roman" w:hAnsi="Times New Roman" w:cs="Times New Roman"/>
              </w:rPr>
              <w:t>/%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47" w:name="sub_2002"/>
            <w:r w:rsidRPr="00A256D2">
              <w:rPr>
                <w:rFonts w:ascii="Times New Roman" w:hAnsi="Times New Roman" w:cs="Times New Roman"/>
              </w:rPr>
              <w:t>2.</w:t>
            </w:r>
            <w:bookmarkEnd w:id="47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Style w:val="a3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8" w:name="sub_2021"/>
            <w:r w:rsidRPr="00A256D2">
              <w:rPr>
                <w:rFonts w:ascii="Times New Roman" w:hAnsi="Times New Roman" w:cs="Times New Roman"/>
              </w:rPr>
              <w:t>2.1</w:t>
            </w:r>
            <w:bookmarkEnd w:id="48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05101A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0,07/</w:t>
            </w:r>
            <w:r w:rsidR="00E956D1">
              <w:rPr>
                <w:rFonts w:ascii="Times New Roman" w:hAnsi="Times New Roman" w:cs="Times New Roman"/>
              </w:rPr>
              <w:t>0,0008</w:t>
            </w:r>
            <w:r w:rsidR="0034188C" w:rsidRPr="00A256D2">
              <w:rPr>
                <w:rFonts w:ascii="Times New Roman" w:hAnsi="Times New Roman" w:cs="Times New Roman"/>
              </w:rPr>
              <w:t>% единиц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9" w:name="sub_2022"/>
            <w:r w:rsidRPr="00A256D2">
              <w:rPr>
                <w:rFonts w:ascii="Times New Roman" w:hAnsi="Times New Roman" w:cs="Times New Roman"/>
              </w:rPr>
              <w:t>2.2</w:t>
            </w:r>
            <w:bookmarkEnd w:id="49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38410/45,18% единиц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0" w:name="sub_2023"/>
            <w:r w:rsidRPr="00A256D2">
              <w:rPr>
                <w:rFonts w:ascii="Times New Roman" w:hAnsi="Times New Roman" w:cs="Times New Roman"/>
              </w:rPr>
              <w:t>2.3</w:t>
            </w:r>
            <w:bookmarkEnd w:id="50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Нет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1" w:name="sub_2024"/>
            <w:r w:rsidRPr="00A256D2">
              <w:rPr>
                <w:rFonts w:ascii="Times New Roman" w:hAnsi="Times New Roman" w:cs="Times New Roman"/>
              </w:rPr>
              <w:t>2.4</w:t>
            </w:r>
            <w:bookmarkEnd w:id="51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Да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2" w:name="sub_2241"/>
            <w:r w:rsidRPr="00A256D2">
              <w:rPr>
                <w:rFonts w:ascii="Times New Roman" w:hAnsi="Times New Roman" w:cs="Times New Roman"/>
              </w:rPr>
              <w:t>2.4.1</w:t>
            </w:r>
            <w:bookmarkEnd w:id="52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Нет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3" w:name="sub_2242"/>
            <w:r w:rsidRPr="00A256D2">
              <w:rPr>
                <w:rFonts w:ascii="Times New Roman" w:hAnsi="Times New Roman" w:cs="Times New Roman"/>
              </w:rPr>
              <w:t>2.4.2</w:t>
            </w:r>
            <w:bookmarkEnd w:id="53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A256D2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Да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4" w:name="sub_2243"/>
            <w:r w:rsidRPr="00A256D2">
              <w:rPr>
                <w:rFonts w:ascii="Times New Roman" w:hAnsi="Times New Roman" w:cs="Times New Roman"/>
              </w:rPr>
              <w:t>2.4.3</w:t>
            </w:r>
            <w:bookmarkEnd w:id="54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Да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5" w:name="sub_2244"/>
            <w:r w:rsidRPr="00A256D2">
              <w:rPr>
                <w:rFonts w:ascii="Times New Roman" w:hAnsi="Times New Roman" w:cs="Times New Roman"/>
              </w:rPr>
              <w:t>2.4.4</w:t>
            </w:r>
            <w:bookmarkEnd w:id="55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Да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6" w:name="sub_2245"/>
            <w:r w:rsidRPr="00A256D2">
              <w:rPr>
                <w:rFonts w:ascii="Times New Roman" w:hAnsi="Times New Roman" w:cs="Times New Roman"/>
              </w:rPr>
              <w:t>2.4.5</w:t>
            </w:r>
            <w:bookmarkEnd w:id="56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Да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7" w:name="sub_2025"/>
            <w:r w:rsidRPr="00A256D2">
              <w:rPr>
                <w:rFonts w:ascii="Times New Roman" w:hAnsi="Times New Roman" w:cs="Times New Roman"/>
              </w:rPr>
              <w:t>2.5</w:t>
            </w:r>
            <w:bookmarkEnd w:id="57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851/34,9%</w:t>
            </w:r>
          </w:p>
        </w:tc>
      </w:tr>
      <w:tr w:rsidR="0034188C" w:rsidRPr="00A256D2" w:rsidTr="00BA64E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8" w:name="sub_2026"/>
            <w:r w:rsidRPr="00A256D2">
              <w:rPr>
                <w:rFonts w:ascii="Times New Roman" w:hAnsi="Times New Roman" w:cs="Times New Roman"/>
              </w:rPr>
              <w:t>2.6</w:t>
            </w:r>
            <w:bookmarkEnd w:id="58"/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C" w:rsidRPr="00A256D2" w:rsidRDefault="0034188C" w:rsidP="00A256D2">
            <w:pPr>
              <w:pStyle w:val="ad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8C" w:rsidRPr="00A256D2" w:rsidRDefault="0034188C" w:rsidP="00A256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56D2">
              <w:rPr>
                <w:rFonts w:ascii="Times New Roman" w:hAnsi="Times New Roman" w:cs="Times New Roman"/>
              </w:rPr>
              <w:t>2034/2,4 кв.м</w:t>
            </w:r>
          </w:p>
        </w:tc>
      </w:tr>
    </w:tbl>
    <w:p w:rsidR="00A71515" w:rsidRPr="00A256D2" w:rsidRDefault="00A71515" w:rsidP="00A256D2">
      <w:pPr>
        <w:pStyle w:val="a7"/>
        <w:spacing w:before="0"/>
        <w:ind w:left="0"/>
        <w:rPr>
          <w:rFonts w:ascii="Times New Roman" w:hAnsi="Times New Roman" w:cs="Times New Roman"/>
        </w:rPr>
      </w:pPr>
    </w:p>
    <w:sectPr w:rsidR="00A71515" w:rsidRPr="00A256D2" w:rsidSect="00F00489">
      <w:pgSz w:w="11905" w:h="16837"/>
      <w:pgMar w:top="800" w:right="848" w:bottom="800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A23"/>
    <w:multiLevelType w:val="hybridMultilevel"/>
    <w:tmpl w:val="C5B8DF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AE3A45"/>
    <w:multiLevelType w:val="hybridMultilevel"/>
    <w:tmpl w:val="3BF808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6F7084"/>
    <w:multiLevelType w:val="multilevel"/>
    <w:tmpl w:val="9A36A8F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41E41"/>
    <w:multiLevelType w:val="multilevel"/>
    <w:tmpl w:val="DD60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A3A36"/>
    <w:multiLevelType w:val="hybridMultilevel"/>
    <w:tmpl w:val="D58AAA4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E6021"/>
    <w:multiLevelType w:val="hybridMultilevel"/>
    <w:tmpl w:val="D0B41B34"/>
    <w:lvl w:ilvl="0" w:tplc="FEBE5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62967"/>
    <w:multiLevelType w:val="hybridMultilevel"/>
    <w:tmpl w:val="DDF6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790AEC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7A3"/>
    <w:multiLevelType w:val="hybridMultilevel"/>
    <w:tmpl w:val="C90087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0A32AE"/>
    <w:multiLevelType w:val="hybridMultilevel"/>
    <w:tmpl w:val="FDC64020"/>
    <w:lvl w:ilvl="0" w:tplc="81F05C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650B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23FC4">
      <w:start w:val="1"/>
      <w:numFmt w:val="bullet"/>
      <w:lvlText w:val="▪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63EC">
      <w:start w:val="1"/>
      <w:numFmt w:val="bullet"/>
      <w:lvlText w:val="•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254F4">
      <w:start w:val="1"/>
      <w:numFmt w:val="bullet"/>
      <w:lvlText w:val="o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C3E8">
      <w:start w:val="1"/>
      <w:numFmt w:val="bullet"/>
      <w:lvlText w:val="▪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A065A">
      <w:start w:val="1"/>
      <w:numFmt w:val="bullet"/>
      <w:lvlText w:val="•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CD8CE">
      <w:start w:val="1"/>
      <w:numFmt w:val="bullet"/>
      <w:lvlText w:val="o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6DED6">
      <w:start w:val="1"/>
      <w:numFmt w:val="bullet"/>
      <w:lvlText w:val="▪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A17D59"/>
    <w:multiLevelType w:val="hybridMultilevel"/>
    <w:tmpl w:val="1B54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C62C5"/>
    <w:multiLevelType w:val="hybridMultilevel"/>
    <w:tmpl w:val="667ADEAE"/>
    <w:lvl w:ilvl="0" w:tplc="5A20F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EC64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C1A1A"/>
    <w:multiLevelType w:val="hybridMultilevel"/>
    <w:tmpl w:val="CA9AF5AE"/>
    <w:lvl w:ilvl="0" w:tplc="9746DB4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4E3EDA"/>
    <w:multiLevelType w:val="multilevel"/>
    <w:tmpl w:val="CA3035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C331E0"/>
    <w:multiLevelType w:val="hybridMultilevel"/>
    <w:tmpl w:val="5CEC6040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>
    <w:nsid w:val="4C2A31A5"/>
    <w:multiLevelType w:val="hybridMultilevel"/>
    <w:tmpl w:val="B504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840E4"/>
    <w:multiLevelType w:val="hybridMultilevel"/>
    <w:tmpl w:val="5EA67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A25F8"/>
    <w:multiLevelType w:val="hybridMultilevel"/>
    <w:tmpl w:val="9A16B9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C55FF"/>
    <w:multiLevelType w:val="hybridMultilevel"/>
    <w:tmpl w:val="0CB49ACE"/>
    <w:lvl w:ilvl="0" w:tplc="8D86CE9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D74BCA"/>
    <w:multiLevelType w:val="multilevel"/>
    <w:tmpl w:val="895E8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951EE4"/>
    <w:multiLevelType w:val="hybridMultilevel"/>
    <w:tmpl w:val="883608C8"/>
    <w:lvl w:ilvl="0" w:tplc="345890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873D5"/>
    <w:multiLevelType w:val="hybridMultilevel"/>
    <w:tmpl w:val="E27A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57312"/>
    <w:multiLevelType w:val="hybridMultilevel"/>
    <w:tmpl w:val="A83A62A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646565B"/>
    <w:multiLevelType w:val="hybridMultilevel"/>
    <w:tmpl w:val="7112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A1AE7"/>
    <w:multiLevelType w:val="multilevel"/>
    <w:tmpl w:val="139A4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4443059"/>
    <w:multiLevelType w:val="hybridMultilevel"/>
    <w:tmpl w:val="1A20AA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71C93"/>
    <w:multiLevelType w:val="hybridMultilevel"/>
    <w:tmpl w:val="F5485312"/>
    <w:lvl w:ilvl="0" w:tplc="7464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EC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E0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45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2B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542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C8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EF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84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20"/>
  </w:num>
  <w:num w:numId="7">
    <w:abstractNumId w:val="13"/>
  </w:num>
  <w:num w:numId="8">
    <w:abstractNumId w:val="2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7"/>
  </w:num>
  <w:num w:numId="14">
    <w:abstractNumId w:val="12"/>
  </w:num>
  <w:num w:numId="15">
    <w:abstractNumId w:val="18"/>
  </w:num>
  <w:num w:numId="16">
    <w:abstractNumId w:val="2"/>
  </w:num>
  <w:num w:numId="17">
    <w:abstractNumId w:val="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6"/>
  </w:num>
  <w:num w:numId="23">
    <w:abstractNumId w:val="10"/>
  </w:num>
  <w:num w:numId="24">
    <w:abstractNumId w:val="26"/>
  </w:num>
  <w:num w:numId="25">
    <w:abstractNumId w:val="11"/>
  </w:num>
  <w:num w:numId="26">
    <w:abstractNumId w:val="1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587E"/>
    <w:rsid w:val="000500F2"/>
    <w:rsid w:val="0005101A"/>
    <w:rsid w:val="000578B1"/>
    <w:rsid w:val="000771AE"/>
    <w:rsid w:val="00082A4F"/>
    <w:rsid w:val="00087B20"/>
    <w:rsid w:val="000A6098"/>
    <w:rsid w:val="000B467E"/>
    <w:rsid w:val="000D3BC2"/>
    <w:rsid w:val="000E44DE"/>
    <w:rsid w:val="000F39B1"/>
    <w:rsid w:val="0013798D"/>
    <w:rsid w:val="0014368A"/>
    <w:rsid w:val="0014476A"/>
    <w:rsid w:val="00150C76"/>
    <w:rsid w:val="00167CF9"/>
    <w:rsid w:val="001707CD"/>
    <w:rsid w:val="00190593"/>
    <w:rsid w:val="001A6F1A"/>
    <w:rsid w:val="00202003"/>
    <w:rsid w:val="002038FB"/>
    <w:rsid w:val="00226290"/>
    <w:rsid w:val="00247F82"/>
    <w:rsid w:val="00257142"/>
    <w:rsid w:val="00282906"/>
    <w:rsid w:val="00284B00"/>
    <w:rsid w:val="00291BE2"/>
    <w:rsid w:val="002C1755"/>
    <w:rsid w:val="002C2071"/>
    <w:rsid w:val="002D0B9F"/>
    <w:rsid w:val="00316F4E"/>
    <w:rsid w:val="00320A60"/>
    <w:rsid w:val="003257B8"/>
    <w:rsid w:val="0034188C"/>
    <w:rsid w:val="00383F67"/>
    <w:rsid w:val="003B3334"/>
    <w:rsid w:val="003C3844"/>
    <w:rsid w:val="003E5CAB"/>
    <w:rsid w:val="003E6DB2"/>
    <w:rsid w:val="004069C7"/>
    <w:rsid w:val="00421335"/>
    <w:rsid w:val="0048132D"/>
    <w:rsid w:val="004B25B9"/>
    <w:rsid w:val="004D7953"/>
    <w:rsid w:val="00542DDF"/>
    <w:rsid w:val="00576A4A"/>
    <w:rsid w:val="00593DCD"/>
    <w:rsid w:val="005A6513"/>
    <w:rsid w:val="005B0621"/>
    <w:rsid w:val="005B448F"/>
    <w:rsid w:val="00652473"/>
    <w:rsid w:val="00685110"/>
    <w:rsid w:val="006A3398"/>
    <w:rsid w:val="006E7C34"/>
    <w:rsid w:val="00704954"/>
    <w:rsid w:val="0077441C"/>
    <w:rsid w:val="007B5911"/>
    <w:rsid w:val="00815683"/>
    <w:rsid w:val="008206CF"/>
    <w:rsid w:val="00842F1D"/>
    <w:rsid w:val="008C02F9"/>
    <w:rsid w:val="008C1910"/>
    <w:rsid w:val="008F20CE"/>
    <w:rsid w:val="00944C3F"/>
    <w:rsid w:val="00961AB8"/>
    <w:rsid w:val="0096793D"/>
    <w:rsid w:val="009B7B86"/>
    <w:rsid w:val="009E16E6"/>
    <w:rsid w:val="00A1051D"/>
    <w:rsid w:val="00A256D2"/>
    <w:rsid w:val="00A51774"/>
    <w:rsid w:val="00A71515"/>
    <w:rsid w:val="00AB5B10"/>
    <w:rsid w:val="00AC7FB7"/>
    <w:rsid w:val="00AD6E50"/>
    <w:rsid w:val="00B37694"/>
    <w:rsid w:val="00B44D31"/>
    <w:rsid w:val="00B976C3"/>
    <w:rsid w:val="00BA64E9"/>
    <w:rsid w:val="00BC3C26"/>
    <w:rsid w:val="00C01BE2"/>
    <w:rsid w:val="00C141DF"/>
    <w:rsid w:val="00C3513F"/>
    <w:rsid w:val="00C67D0B"/>
    <w:rsid w:val="00CD0A01"/>
    <w:rsid w:val="00D01539"/>
    <w:rsid w:val="00D23FF0"/>
    <w:rsid w:val="00D273E9"/>
    <w:rsid w:val="00D47CC8"/>
    <w:rsid w:val="00D715C2"/>
    <w:rsid w:val="00DB3CE8"/>
    <w:rsid w:val="00E1695D"/>
    <w:rsid w:val="00E23C18"/>
    <w:rsid w:val="00E34AEC"/>
    <w:rsid w:val="00E409C1"/>
    <w:rsid w:val="00E57FE0"/>
    <w:rsid w:val="00E70396"/>
    <w:rsid w:val="00E851A2"/>
    <w:rsid w:val="00E87630"/>
    <w:rsid w:val="00E956D1"/>
    <w:rsid w:val="00EC46EA"/>
    <w:rsid w:val="00ED4711"/>
    <w:rsid w:val="00ED49C5"/>
    <w:rsid w:val="00ED609B"/>
    <w:rsid w:val="00EF5FEE"/>
    <w:rsid w:val="00F00489"/>
    <w:rsid w:val="00F06863"/>
    <w:rsid w:val="00F12675"/>
    <w:rsid w:val="00F4158D"/>
    <w:rsid w:val="00F42BEB"/>
    <w:rsid w:val="00F51931"/>
    <w:rsid w:val="00F65BEF"/>
    <w:rsid w:val="00F7075B"/>
    <w:rsid w:val="00FB4C18"/>
    <w:rsid w:val="00FB698D"/>
    <w:rsid w:val="00FD587E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6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062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062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B06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B062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B06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5B062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B062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B06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5B0621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B0621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B062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5B0621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5B0621"/>
    <w:rPr>
      <w:rFonts w:ascii="Times New Roman CYR" w:hAnsi="Times New Roman CYR" w:cs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A105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051D"/>
    <w:rPr>
      <w:rFonts w:ascii="Segoe UI" w:hAnsi="Segoe UI" w:cs="Segoe UI"/>
      <w:sz w:val="18"/>
      <w:szCs w:val="18"/>
    </w:rPr>
  </w:style>
  <w:style w:type="paragraph" w:styleId="af1">
    <w:name w:val="No Spacing"/>
    <w:aliases w:val="основа"/>
    <w:link w:val="af2"/>
    <w:uiPriority w:val="1"/>
    <w:qFormat/>
    <w:rsid w:val="00EC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3">
    <w:name w:val="Hyperlink"/>
    <w:uiPriority w:val="99"/>
    <w:unhideWhenUsed/>
    <w:rsid w:val="00EC46EA"/>
    <w:rPr>
      <w:color w:val="0000FF"/>
      <w:u w:val="single"/>
    </w:rPr>
  </w:style>
  <w:style w:type="character" w:styleId="af4">
    <w:name w:val="Strong"/>
    <w:basedOn w:val="a0"/>
    <w:uiPriority w:val="22"/>
    <w:qFormat/>
    <w:rsid w:val="00291BE2"/>
    <w:rPr>
      <w:b/>
      <w:bCs/>
    </w:rPr>
  </w:style>
  <w:style w:type="paragraph" w:styleId="af5">
    <w:name w:val="List Paragraph"/>
    <w:basedOn w:val="a"/>
    <w:link w:val="af6"/>
    <w:uiPriority w:val="34"/>
    <w:qFormat/>
    <w:rsid w:val="0025714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customStyle="1" w:styleId="TableGrid">
    <w:name w:val="TableGrid"/>
    <w:rsid w:val="002571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rsid w:val="00257142"/>
    <w:pPr>
      <w:widowControl/>
      <w:tabs>
        <w:tab w:val="left" w:pos="8413"/>
      </w:tabs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rsid w:val="00257142"/>
    <w:rPr>
      <w:rFonts w:ascii="Times New Roman" w:eastAsia="Times New Roman" w:hAnsi="Times New Roman" w:cs="Times New Roman"/>
      <w:sz w:val="28"/>
      <w:szCs w:val="28"/>
    </w:rPr>
  </w:style>
  <w:style w:type="table" w:styleId="af9">
    <w:name w:val="Table Grid"/>
    <w:basedOn w:val="a1"/>
    <w:uiPriority w:val="59"/>
    <w:rsid w:val="002571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7142"/>
  </w:style>
  <w:style w:type="paragraph" w:styleId="afa">
    <w:name w:val="Title"/>
    <w:basedOn w:val="a"/>
    <w:link w:val="afb"/>
    <w:uiPriority w:val="10"/>
    <w:qFormat/>
    <w:rsid w:val="0025714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Название Знак"/>
    <w:basedOn w:val="a0"/>
    <w:link w:val="afa"/>
    <w:uiPriority w:val="10"/>
    <w:rsid w:val="002571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_основной"/>
    <w:basedOn w:val="a"/>
    <w:link w:val="afd"/>
    <w:qFormat/>
    <w:rsid w:val="007B5911"/>
    <w:pPr>
      <w:widowControl/>
      <w:autoSpaceDE/>
      <w:autoSpaceDN/>
      <w:adjustRightInd/>
      <w:spacing w:line="360" w:lineRule="auto"/>
      <w:ind w:firstLine="454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d">
    <w:name w:val="А_основной Знак"/>
    <w:basedOn w:val="a0"/>
    <w:link w:val="afc"/>
    <w:rsid w:val="007B5911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e">
    <w:name w:val="Normal (Web)"/>
    <w:basedOn w:val="a"/>
    <w:uiPriority w:val="99"/>
    <w:rsid w:val="001707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A60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0A6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A60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pelle">
    <w:name w:val="spelle"/>
    <w:rsid w:val="000A6098"/>
  </w:style>
  <w:style w:type="character" w:customStyle="1" w:styleId="af2">
    <w:name w:val="Без интервала Знак"/>
    <w:aliases w:val="основа Знак"/>
    <w:link w:val="af1"/>
    <w:uiPriority w:val="1"/>
    <w:rsid w:val="00C01BE2"/>
    <w:rPr>
      <w:rFonts w:ascii="Calibri" w:eastAsia="Calibri" w:hAnsi="Calibri" w:cs="Times New Roman"/>
      <w:lang w:eastAsia="en-US"/>
    </w:rPr>
  </w:style>
  <w:style w:type="character" w:customStyle="1" w:styleId="aff">
    <w:name w:val="Основной текст_"/>
    <w:basedOn w:val="a0"/>
    <w:link w:val="4"/>
    <w:rsid w:val="00ED49C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D49C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f"/>
    <w:rsid w:val="00ED49C5"/>
    <w:pPr>
      <w:shd w:val="clear" w:color="auto" w:fill="FFFFFF"/>
      <w:autoSpaceDE/>
      <w:autoSpaceDN/>
      <w:adjustRightInd/>
      <w:spacing w:line="226" w:lineRule="exact"/>
      <w:ind w:hanging="4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ED49C5"/>
    <w:pPr>
      <w:shd w:val="clear" w:color="auto" w:fill="FFFFFF"/>
      <w:autoSpaceDE/>
      <w:autoSpaceDN/>
      <w:adjustRightInd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0pt">
    <w:name w:val="Основной текст + Полужирный;Курсив;Интервал 0 pt"/>
    <w:basedOn w:val="aff"/>
    <w:rsid w:val="00ED49C5"/>
    <w:rPr>
      <w:b/>
      <w:bCs/>
      <w:i/>
      <w:iCs/>
      <w:smallCaps w:val="0"/>
      <w:strike w:val="0"/>
      <w:color w:val="000000"/>
      <w:spacing w:val="1"/>
      <w:w w:val="100"/>
      <w:position w:val="0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ff"/>
    <w:rsid w:val="00ED49C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D49C5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Не курсив;Интервал 0 pt"/>
    <w:basedOn w:val="7"/>
    <w:rsid w:val="00ED49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0pt0">
    <w:name w:val="Основной текст (7) + Не полужирный;Интервал 0 pt"/>
    <w:basedOn w:val="7"/>
    <w:rsid w:val="00ED49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D49C5"/>
    <w:rPr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D49C5"/>
    <w:pPr>
      <w:shd w:val="clear" w:color="auto" w:fill="FFFFFF"/>
      <w:autoSpaceDE/>
      <w:autoSpaceDN/>
      <w:adjustRightInd/>
      <w:spacing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character" w:customStyle="1" w:styleId="11">
    <w:name w:val="Заголовок №1_"/>
    <w:basedOn w:val="a0"/>
    <w:link w:val="12"/>
    <w:rsid w:val="00ED49C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ff0">
    <w:name w:val="Основной текст + Полужирный"/>
    <w:basedOn w:val="aff"/>
    <w:rsid w:val="00ED49C5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ED49C5"/>
    <w:pPr>
      <w:shd w:val="clear" w:color="auto" w:fill="FFFFFF"/>
      <w:autoSpaceDE/>
      <w:autoSpaceDN/>
      <w:adjustRightInd/>
      <w:spacing w:after="240" w:line="274" w:lineRule="exact"/>
      <w:ind w:firstLine="0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rialUnicodeMS9pt0pt">
    <w:name w:val="Основной текст + Arial Unicode MS;9 pt;Курсив;Интервал 0 pt"/>
    <w:basedOn w:val="aff"/>
    <w:rsid w:val="00ED49C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f1">
    <w:name w:val="Body Text Indent"/>
    <w:basedOn w:val="a"/>
    <w:link w:val="aff2"/>
    <w:uiPriority w:val="99"/>
    <w:semiHidden/>
    <w:unhideWhenUsed/>
    <w:rsid w:val="00D47CC8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D47CC8"/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D47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3321-1E8C-41CB-A6C7-4C48CC7C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25</Pages>
  <Words>9441</Words>
  <Characters>53819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9</cp:revision>
  <cp:lastPrinted>2020-04-10T05:45:00Z</cp:lastPrinted>
  <dcterms:created xsi:type="dcterms:W3CDTF">2020-04-10T05:59:00Z</dcterms:created>
  <dcterms:modified xsi:type="dcterms:W3CDTF">2020-04-16T01:14:00Z</dcterms:modified>
</cp:coreProperties>
</file>